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3C0" w:rsidRPr="001A59DE" w:rsidRDefault="00E713C0" w:rsidP="00975B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713C0" w:rsidRPr="001A59DE" w:rsidRDefault="00E713C0" w:rsidP="000A453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1A59DE">
        <w:rPr>
          <w:rFonts w:ascii="Times New Roman" w:hAnsi="Times New Roman"/>
          <w:b/>
          <w:sz w:val="24"/>
          <w:szCs w:val="24"/>
          <w:lang w:eastAsia="ru-RU"/>
        </w:rPr>
        <w:t>Приложение №1</w:t>
      </w:r>
    </w:p>
    <w:p w:rsidR="00E713C0" w:rsidRPr="001A59DE" w:rsidRDefault="00E713C0" w:rsidP="000A453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1A59DE">
        <w:rPr>
          <w:rFonts w:ascii="Times New Roman" w:hAnsi="Times New Roman"/>
          <w:b/>
          <w:sz w:val="24"/>
          <w:szCs w:val="24"/>
          <w:lang w:eastAsia="ru-RU"/>
        </w:rPr>
        <w:t xml:space="preserve">к постановлению администрации </w:t>
      </w:r>
    </w:p>
    <w:p w:rsidR="00E713C0" w:rsidRPr="001A59DE" w:rsidRDefault="00E713C0" w:rsidP="000A453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1A59DE">
        <w:rPr>
          <w:rFonts w:ascii="Times New Roman" w:hAnsi="Times New Roman"/>
          <w:b/>
          <w:sz w:val="24"/>
          <w:szCs w:val="24"/>
          <w:lang w:eastAsia="ru-RU"/>
        </w:rPr>
        <w:t xml:space="preserve">МО СП «Деревня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Порослицы</w:t>
      </w:r>
      <w:proofErr w:type="spellEnd"/>
      <w:r w:rsidRPr="001A59DE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E713C0" w:rsidRPr="001A59DE" w:rsidRDefault="00E713C0" w:rsidP="000A453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от 24.11.2020 года № 3</w:t>
      </w:r>
      <w:r w:rsidRPr="001A59DE">
        <w:rPr>
          <w:rFonts w:ascii="Times New Roman" w:hAnsi="Times New Roman"/>
          <w:b/>
          <w:sz w:val="24"/>
          <w:szCs w:val="24"/>
          <w:lang w:eastAsia="ru-RU"/>
        </w:rPr>
        <w:t>3</w:t>
      </w:r>
    </w:p>
    <w:p w:rsidR="00E713C0" w:rsidRPr="001A59DE" w:rsidRDefault="00E713C0" w:rsidP="000A453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E713C0" w:rsidRPr="001A59DE" w:rsidRDefault="00E713C0" w:rsidP="000A453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E713C0" w:rsidRPr="001A59DE" w:rsidRDefault="00E713C0" w:rsidP="000A453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E713C0" w:rsidRPr="001A59DE" w:rsidRDefault="00E713C0" w:rsidP="000A453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1A59D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E713C0" w:rsidRPr="001A59DE" w:rsidRDefault="00E713C0" w:rsidP="00145DE4">
      <w:pPr>
        <w:widowControl w:val="0"/>
        <w:autoSpaceDE w:val="0"/>
        <w:spacing w:after="0" w:line="240" w:lineRule="auto"/>
        <w:ind w:left="85"/>
        <w:jc w:val="center"/>
        <w:rPr>
          <w:rFonts w:ascii="Times New Roman" w:hAnsi="Times New Roman"/>
          <w:b/>
          <w:kern w:val="36"/>
          <w:sz w:val="24"/>
          <w:szCs w:val="24"/>
          <w:lang w:eastAsia="ru-RU"/>
        </w:rPr>
      </w:pPr>
    </w:p>
    <w:p w:rsidR="00E713C0" w:rsidRPr="001A59DE" w:rsidRDefault="00E713C0" w:rsidP="00145DE4">
      <w:pPr>
        <w:widowControl w:val="0"/>
        <w:autoSpaceDE w:val="0"/>
        <w:spacing w:after="0" w:line="240" w:lineRule="auto"/>
        <w:ind w:left="85"/>
        <w:jc w:val="center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 w:rsidRPr="001A59DE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Состав комиссии по согласованию местоположения границ </w:t>
      </w:r>
    </w:p>
    <w:p w:rsidR="00E713C0" w:rsidRPr="001A59DE" w:rsidRDefault="00E713C0" w:rsidP="00145DE4">
      <w:pPr>
        <w:widowControl w:val="0"/>
        <w:autoSpaceDE w:val="0"/>
        <w:spacing w:after="0" w:line="240" w:lineRule="auto"/>
        <w:ind w:left="85"/>
        <w:jc w:val="center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 w:rsidRPr="001A59DE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земельных участков при выполнении комплексных </w:t>
      </w:r>
    </w:p>
    <w:p w:rsidR="00E713C0" w:rsidRPr="001A59DE" w:rsidRDefault="00E713C0" w:rsidP="00145DE4">
      <w:pPr>
        <w:widowControl w:val="0"/>
        <w:autoSpaceDE w:val="0"/>
        <w:spacing w:after="0" w:line="240" w:lineRule="auto"/>
        <w:ind w:left="85"/>
        <w:jc w:val="center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 w:rsidRPr="001A59DE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кадастровых работ на территории муниципального образования </w:t>
      </w:r>
    </w:p>
    <w:p w:rsidR="00E713C0" w:rsidRPr="001A59DE" w:rsidRDefault="00E713C0" w:rsidP="00145DE4">
      <w:pPr>
        <w:widowControl w:val="0"/>
        <w:autoSpaceDE w:val="0"/>
        <w:spacing w:after="0" w:line="240" w:lineRule="auto"/>
        <w:ind w:left="85"/>
        <w:jc w:val="center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 w:rsidRPr="001A59DE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сельское поселение «Деревня </w:t>
      </w:r>
      <w:proofErr w:type="spellStart"/>
      <w:r>
        <w:rPr>
          <w:rFonts w:ascii="Times New Roman" w:hAnsi="Times New Roman"/>
          <w:b/>
          <w:kern w:val="36"/>
          <w:sz w:val="24"/>
          <w:szCs w:val="24"/>
          <w:lang w:eastAsia="ru-RU"/>
        </w:rPr>
        <w:t>Порослицы</w:t>
      </w:r>
      <w:proofErr w:type="spellEnd"/>
      <w:r w:rsidRPr="001A59DE">
        <w:rPr>
          <w:rFonts w:ascii="Times New Roman" w:hAnsi="Times New Roman"/>
          <w:b/>
          <w:kern w:val="36"/>
          <w:sz w:val="24"/>
          <w:szCs w:val="24"/>
          <w:lang w:eastAsia="ru-RU"/>
        </w:rPr>
        <w:t>»</w:t>
      </w:r>
    </w:p>
    <w:p w:rsidR="00E713C0" w:rsidRPr="001A59DE" w:rsidRDefault="00E713C0" w:rsidP="005F4139">
      <w:pPr>
        <w:widowControl w:val="0"/>
        <w:autoSpaceDE w:val="0"/>
        <w:spacing w:after="0" w:line="240" w:lineRule="auto"/>
        <w:ind w:left="85"/>
        <w:jc w:val="center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 w:rsidRPr="001A59DE">
        <w:rPr>
          <w:rFonts w:ascii="Times New Roman" w:hAnsi="Times New Roman"/>
          <w:b/>
          <w:kern w:val="36"/>
          <w:sz w:val="24"/>
          <w:szCs w:val="24"/>
          <w:lang w:eastAsia="ru-RU"/>
        </w:rPr>
        <w:t>муниципального района «Юхновский район» Калужской области</w:t>
      </w:r>
    </w:p>
    <w:p w:rsidR="00E713C0" w:rsidRPr="001A59DE" w:rsidRDefault="00E713C0" w:rsidP="00145DE4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E713C0" w:rsidRPr="001A59DE" w:rsidRDefault="00E713C0" w:rsidP="00145DE4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87"/>
        <w:gridCol w:w="3827"/>
      </w:tblGrid>
      <w:tr w:rsidR="00E713C0" w:rsidRPr="001A59DE" w:rsidTr="00AA14B9">
        <w:tc>
          <w:tcPr>
            <w:tcW w:w="6487" w:type="dxa"/>
          </w:tcPr>
          <w:p w:rsidR="00E713C0" w:rsidRPr="001A59DE" w:rsidRDefault="00E713C0" w:rsidP="00AA14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1A59D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3827" w:type="dxa"/>
          </w:tcPr>
          <w:p w:rsidR="00E713C0" w:rsidRPr="001A59DE" w:rsidRDefault="00E713C0" w:rsidP="00AA14B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713C0" w:rsidRPr="001A59DE" w:rsidTr="00AA14B9">
        <w:tc>
          <w:tcPr>
            <w:tcW w:w="6487" w:type="dxa"/>
            <w:vAlign w:val="center"/>
          </w:tcPr>
          <w:p w:rsidR="00E713C0" w:rsidRPr="001A59DE" w:rsidRDefault="00E713C0" w:rsidP="00AA14B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A59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Pr="001A59DE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 xml:space="preserve">муниципального образования сельское поселение «Деревня </w:t>
            </w:r>
            <w:proofErr w:type="spellStart"/>
            <w:r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Порослицы</w:t>
            </w:r>
            <w:proofErr w:type="spellEnd"/>
            <w:r w:rsidRPr="001A59DE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7" w:type="dxa"/>
            <w:vAlign w:val="center"/>
          </w:tcPr>
          <w:p w:rsidR="00E713C0" w:rsidRPr="001A59DE" w:rsidRDefault="00E713C0" w:rsidP="00AA14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Волков Валерий Константинович</w:t>
            </w:r>
          </w:p>
        </w:tc>
      </w:tr>
      <w:tr w:rsidR="00E713C0" w:rsidRPr="001A59DE" w:rsidTr="00AA14B9">
        <w:tc>
          <w:tcPr>
            <w:tcW w:w="6487" w:type="dxa"/>
            <w:vAlign w:val="center"/>
          </w:tcPr>
          <w:p w:rsidR="00E713C0" w:rsidRPr="00EE2DA7" w:rsidRDefault="00E713C0" w:rsidP="00EE2D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EE2D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Секретарь комиссии:</w:t>
            </w:r>
          </w:p>
        </w:tc>
        <w:tc>
          <w:tcPr>
            <w:tcW w:w="3827" w:type="dxa"/>
            <w:vAlign w:val="center"/>
          </w:tcPr>
          <w:p w:rsidR="00E713C0" w:rsidRPr="001A59DE" w:rsidRDefault="00E713C0" w:rsidP="00AA14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713C0" w:rsidRPr="001A59DE" w:rsidTr="00AA14B9">
        <w:tc>
          <w:tcPr>
            <w:tcW w:w="6487" w:type="dxa"/>
            <w:vAlign w:val="center"/>
          </w:tcPr>
          <w:p w:rsidR="00E713C0" w:rsidRPr="001A59DE" w:rsidRDefault="00E713C0" w:rsidP="00AA14B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A59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Ведущий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</w:t>
            </w:r>
            <w:r w:rsidRPr="001A59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</w:t>
            </w:r>
            <w:r w:rsidRPr="001A59DE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 xml:space="preserve">муниципального образования сельское поселение «Деревня </w:t>
            </w:r>
            <w:proofErr w:type="spellStart"/>
            <w:r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Порослицы</w:t>
            </w:r>
            <w:proofErr w:type="spellEnd"/>
            <w:r w:rsidRPr="001A59DE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7" w:type="dxa"/>
            <w:vAlign w:val="center"/>
          </w:tcPr>
          <w:p w:rsidR="00E713C0" w:rsidRPr="001A59DE" w:rsidRDefault="00E713C0" w:rsidP="00AA14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Козлова Нина Владимировна</w:t>
            </w:r>
          </w:p>
        </w:tc>
      </w:tr>
      <w:tr w:rsidR="00E713C0" w:rsidRPr="001A59DE" w:rsidTr="00AA14B9">
        <w:tc>
          <w:tcPr>
            <w:tcW w:w="6487" w:type="dxa"/>
            <w:vAlign w:val="center"/>
          </w:tcPr>
          <w:p w:rsidR="00E713C0" w:rsidRPr="001A59DE" w:rsidRDefault="00E713C0" w:rsidP="00AA14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59D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3827" w:type="dxa"/>
            <w:vAlign w:val="center"/>
          </w:tcPr>
          <w:p w:rsidR="00E713C0" w:rsidRPr="001A59DE" w:rsidRDefault="00E713C0" w:rsidP="00AA1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13C0" w:rsidRPr="001A59DE" w:rsidTr="00AA14B9">
        <w:tc>
          <w:tcPr>
            <w:tcW w:w="6487" w:type="dxa"/>
            <w:vAlign w:val="center"/>
          </w:tcPr>
          <w:p w:rsidR="00E713C0" w:rsidRPr="001A59DE" w:rsidRDefault="00E713C0" w:rsidP="00AA14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9DE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Представитель от министерства экономического развития Калужской области</w:t>
            </w:r>
          </w:p>
        </w:tc>
        <w:tc>
          <w:tcPr>
            <w:tcW w:w="3827" w:type="dxa"/>
            <w:vAlign w:val="center"/>
          </w:tcPr>
          <w:p w:rsidR="00E713C0" w:rsidRPr="001A59DE" w:rsidRDefault="00E713C0" w:rsidP="00AA1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9DE">
              <w:rPr>
                <w:rFonts w:ascii="Times New Roman" w:hAnsi="Times New Roman"/>
                <w:sz w:val="24"/>
                <w:szCs w:val="24"/>
                <w:lang w:eastAsia="ru-RU"/>
              </w:rPr>
              <w:t>По согласованию</w:t>
            </w:r>
          </w:p>
        </w:tc>
      </w:tr>
      <w:tr w:rsidR="00E713C0" w:rsidRPr="001A59DE" w:rsidTr="00AA14B9">
        <w:tc>
          <w:tcPr>
            <w:tcW w:w="6487" w:type="dxa"/>
            <w:vAlign w:val="center"/>
          </w:tcPr>
          <w:p w:rsidR="00E713C0" w:rsidRPr="001A59DE" w:rsidRDefault="00E713C0" w:rsidP="00AA14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9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Представитель от </w:t>
            </w:r>
            <w:r w:rsidRPr="001A59DE">
              <w:rPr>
                <w:rFonts w:ascii="Times New Roman" w:hAnsi="Times New Roman"/>
                <w:kern w:val="36"/>
                <w:sz w:val="24"/>
                <w:szCs w:val="24"/>
              </w:rPr>
              <w:t>управления Федеральной службы государственной регистрации, кадастра и картографии по Калужской области</w:t>
            </w:r>
          </w:p>
        </w:tc>
        <w:tc>
          <w:tcPr>
            <w:tcW w:w="3827" w:type="dxa"/>
            <w:vAlign w:val="center"/>
          </w:tcPr>
          <w:p w:rsidR="00E713C0" w:rsidRPr="001A59DE" w:rsidRDefault="00E713C0" w:rsidP="00AA1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9DE">
              <w:rPr>
                <w:rFonts w:ascii="Times New Roman" w:hAnsi="Times New Roman"/>
                <w:sz w:val="24"/>
                <w:szCs w:val="24"/>
                <w:lang w:eastAsia="ru-RU"/>
              </w:rPr>
              <w:t>По согласованию</w:t>
            </w:r>
          </w:p>
        </w:tc>
      </w:tr>
      <w:tr w:rsidR="00E713C0" w:rsidRPr="001A59DE" w:rsidTr="00AA14B9">
        <w:tc>
          <w:tcPr>
            <w:tcW w:w="6487" w:type="dxa"/>
            <w:vAlign w:val="center"/>
          </w:tcPr>
          <w:p w:rsidR="00E713C0" w:rsidRPr="001A59DE" w:rsidRDefault="00E713C0" w:rsidP="00AA14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9DE">
              <w:rPr>
                <w:rFonts w:ascii="Times New Roman" w:hAnsi="Times New Roman"/>
                <w:sz w:val="24"/>
                <w:szCs w:val="24"/>
                <w:lang w:eastAsia="ru-RU"/>
              </w:rPr>
              <w:t>Ведущий специалист отдела по управлению имуществом</w:t>
            </w:r>
            <w:proofErr w:type="gramStart"/>
            <w:r w:rsidRPr="001A59D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A59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A59DE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A59DE">
              <w:rPr>
                <w:rFonts w:ascii="Times New Roman" w:hAnsi="Times New Roman"/>
                <w:sz w:val="24"/>
                <w:szCs w:val="24"/>
                <w:lang w:eastAsia="ru-RU"/>
              </w:rPr>
              <w:t>емельными и природными ресурсами администрации муниципального района «Юхновский район»</w:t>
            </w:r>
          </w:p>
        </w:tc>
        <w:tc>
          <w:tcPr>
            <w:tcW w:w="3827" w:type="dxa"/>
            <w:vAlign w:val="center"/>
          </w:tcPr>
          <w:p w:rsidR="00E713C0" w:rsidRPr="001A59DE" w:rsidRDefault="00E713C0" w:rsidP="00AA1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9DE">
              <w:rPr>
                <w:rFonts w:ascii="Times New Roman" w:hAnsi="Times New Roman"/>
                <w:sz w:val="24"/>
                <w:szCs w:val="24"/>
                <w:lang w:eastAsia="ru-RU"/>
              </w:rPr>
              <w:t>Зайцева Татьяна Сергеевна</w:t>
            </w:r>
          </w:p>
        </w:tc>
      </w:tr>
      <w:tr w:rsidR="00E713C0" w:rsidRPr="001A59DE" w:rsidTr="00AA14B9">
        <w:tc>
          <w:tcPr>
            <w:tcW w:w="6487" w:type="dxa"/>
            <w:vAlign w:val="center"/>
          </w:tcPr>
          <w:p w:rsidR="00E713C0" w:rsidRPr="001A59DE" w:rsidRDefault="00E713C0" w:rsidP="00AA14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9DE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отдела архитектуры и строительства администрации муниципального района «Юхновский район»</w:t>
            </w:r>
          </w:p>
        </w:tc>
        <w:tc>
          <w:tcPr>
            <w:tcW w:w="3827" w:type="dxa"/>
            <w:vAlign w:val="center"/>
          </w:tcPr>
          <w:p w:rsidR="00E713C0" w:rsidRPr="001A59DE" w:rsidRDefault="00E713C0" w:rsidP="00AA1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A59DE">
              <w:rPr>
                <w:rFonts w:ascii="Times New Roman" w:hAnsi="Times New Roman"/>
                <w:sz w:val="24"/>
                <w:szCs w:val="24"/>
                <w:lang w:eastAsia="ru-RU"/>
              </w:rPr>
              <w:t>Комарь</w:t>
            </w:r>
            <w:proofErr w:type="spellEnd"/>
            <w:r w:rsidRPr="001A59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Лилия Ивановна</w:t>
            </w:r>
          </w:p>
        </w:tc>
      </w:tr>
      <w:tr w:rsidR="00E713C0" w:rsidRPr="001A59DE" w:rsidTr="00AA14B9">
        <w:tc>
          <w:tcPr>
            <w:tcW w:w="6487" w:type="dxa"/>
            <w:vAlign w:val="center"/>
          </w:tcPr>
          <w:p w:rsidR="00E713C0" w:rsidRPr="001A59DE" w:rsidRDefault="00E713C0" w:rsidP="00AA14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9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Представитель  от </w:t>
            </w:r>
            <w:proofErr w:type="spellStart"/>
            <w:r w:rsidRPr="001A59DE">
              <w:rPr>
                <w:rFonts w:ascii="Times New Roman" w:hAnsi="Times New Roman"/>
                <w:sz w:val="24"/>
                <w:szCs w:val="24"/>
                <w:lang w:eastAsia="ru-RU"/>
              </w:rPr>
              <w:t>саморегулируемой</w:t>
            </w:r>
            <w:proofErr w:type="spellEnd"/>
            <w:r w:rsidRPr="001A59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организации, членом которой является кадастровый инженер (в случае, если он является членом </w:t>
            </w:r>
            <w:proofErr w:type="spellStart"/>
            <w:r w:rsidRPr="001A59DE">
              <w:rPr>
                <w:rFonts w:ascii="Times New Roman" w:hAnsi="Times New Roman"/>
                <w:sz w:val="24"/>
                <w:szCs w:val="24"/>
                <w:lang w:eastAsia="ru-RU"/>
              </w:rPr>
              <w:t>саморегулируемой</w:t>
            </w:r>
            <w:proofErr w:type="spellEnd"/>
            <w:r w:rsidRPr="001A59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организации)</w:t>
            </w:r>
          </w:p>
        </w:tc>
        <w:tc>
          <w:tcPr>
            <w:tcW w:w="3827" w:type="dxa"/>
            <w:vAlign w:val="center"/>
          </w:tcPr>
          <w:p w:rsidR="00E713C0" w:rsidRPr="001A59DE" w:rsidRDefault="00E713C0" w:rsidP="00AA1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9DE">
              <w:rPr>
                <w:rFonts w:ascii="Times New Roman" w:hAnsi="Times New Roman"/>
                <w:sz w:val="24"/>
                <w:szCs w:val="24"/>
                <w:lang w:eastAsia="ru-RU"/>
              </w:rPr>
              <w:t>По согласованию</w:t>
            </w:r>
          </w:p>
        </w:tc>
      </w:tr>
    </w:tbl>
    <w:p w:rsidR="00E713C0" w:rsidRPr="001A59DE" w:rsidRDefault="00E713C0" w:rsidP="00145D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713C0" w:rsidRPr="001A59DE" w:rsidRDefault="00E713C0" w:rsidP="00145D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713C0" w:rsidRPr="001A59DE" w:rsidRDefault="00E713C0" w:rsidP="008C761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713C0" w:rsidRPr="001A59DE" w:rsidRDefault="00E713C0" w:rsidP="008C761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713C0" w:rsidRPr="001A59DE" w:rsidRDefault="00E713C0" w:rsidP="008C761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713C0" w:rsidRPr="001A59DE" w:rsidRDefault="00E713C0" w:rsidP="008C761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713C0" w:rsidRPr="001A59DE" w:rsidRDefault="00E713C0" w:rsidP="008C761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713C0" w:rsidRPr="001A59DE" w:rsidRDefault="00E713C0" w:rsidP="008C761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713C0" w:rsidRPr="001A59DE" w:rsidRDefault="00E713C0" w:rsidP="008C761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713C0" w:rsidRPr="001A59DE" w:rsidRDefault="00E713C0" w:rsidP="008C761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713C0" w:rsidRDefault="00E713C0" w:rsidP="001A59D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713C0" w:rsidRPr="001A59DE" w:rsidRDefault="00E713C0" w:rsidP="001A59D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713C0" w:rsidRPr="001A59DE" w:rsidRDefault="00E713C0" w:rsidP="008C761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713C0" w:rsidRPr="001A59DE" w:rsidRDefault="00E713C0" w:rsidP="008C761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713C0" w:rsidRPr="001A59DE" w:rsidRDefault="00E713C0" w:rsidP="008C761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713C0" w:rsidRPr="001A59DE" w:rsidRDefault="00E713C0" w:rsidP="005A66F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1A59DE">
        <w:rPr>
          <w:rFonts w:ascii="Times New Roman" w:hAnsi="Times New Roman"/>
          <w:b/>
          <w:sz w:val="24"/>
          <w:szCs w:val="24"/>
          <w:lang w:eastAsia="ru-RU"/>
        </w:rPr>
        <w:t>Приложение № 2</w:t>
      </w:r>
    </w:p>
    <w:p w:rsidR="00E713C0" w:rsidRPr="001A59DE" w:rsidRDefault="00E713C0" w:rsidP="005A66F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1A59DE">
        <w:rPr>
          <w:rFonts w:ascii="Times New Roman" w:hAnsi="Times New Roman"/>
          <w:b/>
          <w:sz w:val="24"/>
          <w:szCs w:val="24"/>
          <w:lang w:eastAsia="ru-RU"/>
        </w:rPr>
        <w:t xml:space="preserve">к постановлению администрации </w:t>
      </w:r>
    </w:p>
    <w:p w:rsidR="00E713C0" w:rsidRPr="001A59DE" w:rsidRDefault="00E713C0" w:rsidP="005A66F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1A59DE">
        <w:rPr>
          <w:rFonts w:ascii="Times New Roman" w:hAnsi="Times New Roman"/>
          <w:b/>
          <w:sz w:val="24"/>
          <w:szCs w:val="24"/>
          <w:lang w:eastAsia="ru-RU"/>
        </w:rPr>
        <w:t xml:space="preserve">МО СП «Деревня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Порослицы</w:t>
      </w:r>
      <w:proofErr w:type="spellEnd"/>
      <w:r w:rsidRPr="001A59DE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E713C0" w:rsidRPr="001A59DE" w:rsidRDefault="00E713C0" w:rsidP="005A66F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от 24.11.2020 года № 3</w:t>
      </w:r>
      <w:r w:rsidRPr="001A59DE">
        <w:rPr>
          <w:rFonts w:ascii="Times New Roman" w:hAnsi="Times New Roman"/>
          <w:b/>
          <w:sz w:val="24"/>
          <w:szCs w:val="24"/>
          <w:lang w:eastAsia="ru-RU"/>
        </w:rPr>
        <w:t>3</w:t>
      </w:r>
    </w:p>
    <w:p w:rsidR="00E713C0" w:rsidRPr="001A59DE" w:rsidRDefault="00E713C0" w:rsidP="005A66F9">
      <w:pPr>
        <w:spacing w:after="0" w:line="240" w:lineRule="auto"/>
        <w:ind w:firstLine="708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713C0" w:rsidRPr="001A59DE" w:rsidRDefault="00E713C0" w:rsidP="00FB15E8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713C0" w:rsidRPr="001A59DE" w:rsidRDefault="00E713C0" w:rsidP="00FB15E8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713C0" w:rsidRPr="001A59DE" w:rsidRDefault="00E713C0" w:rsidP="005A66F9">
      <w:pPr>
        <w:spacing w:after="0" w:line="240" w:lineRule="auto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</w:p>
    <w:p w:rsidR="00E713C0" w:rsidRPr="001A59DE" w:rsidRDefault="00E713C0" w:rsidP="00FB15E8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 w:rsidRPr="001A59DE">
        <w:rPr>
          <w:rFonts w:ascii="Times New Roman" w:hAnsi="Times New Roman"/>
          <w:b/>
          <w:kern w:val="36"/>
          <w:sz w:val="24"/>
          <w:szCs w:val="24"/>
          <w:lang w:eastAsia="ru-RU"/>
        </w:rPr>
        <w:t>Регламент</w:t>
      </w:r>
    </w:p>
    <w:p w:rsidR="00E713C0" w:rsidRPr="001A59DE" w:rsidRDefault="00E713C0" w:rsidP="00FB15E8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color w:val="FF0000"/>
          <w:kern w:val="36"/>
          <w:sz w:val="24"/>
          <w:szCs w:val="24"/>
          <w:lang w:eastAsia="ru-RU"/>
        </w:rPr>
      </w:pPr>
      <w:r w:rsidRPr="001A59DE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работы согласительной комиссии по согласованию местоположения границ земельных участков  при выполнении комплексных кадастровых работ на территории муниципального образования сельское поселение «Деревня </w:t>
      </w:r>
      <w:proofErr w:type="spellStart"/>
      <w:r>
        <w:rPr>
          <w:rFonts w:ascii="Times New Roman" w:hAnsi="Times New Roman"/>
          <w:b/>
          <w:kern w:val="36"/>
          <w:sz w:val="24"/>
          <w:szCs w:val="24"/>
          <w:lang w:eastAsia="ru-RU"/>
        </w:rPr>
        <w:t>Порослицы</w:t>
      </w:r>
      <w:proofErr w:type="spellEnd"/>
      <w:r w:rsidRPr="001A59DE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» </w:t>
      </w:r>
    </w:p>
    <w:p w:rsidR="00E713C0" w:rsidRPr="001A59DE" w:rsidRDefault="00E713C0" w:rsidP="00FB15E8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 w:rsidRPr="001A59DE">
        <w:rPr>
          <w:rFonts w:ascii="Times New Roman" w:hAnsi="Times New Roman"/>
          <w:b/>
          <w:kern w:val="36"/>
          <w:sz w:val="24"/>
          <w:szCs w:val="24"/>
          <w:lang w:eastAsia="ru-RU"/>
        </w:rPr>
        <w:t>муниципального района «Юхновский район» Калужской области</w:t>
      </w:r>
    </w:p>
    <w:p w:rsidR="00E713C0" w:rsidRPr="001A59DE" w:rsidRDefault="00E713C0" w:rsidP="00A9152B">
      <w:pPr>
        <w:spacing w:before="330" w:after="165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 w:rsidRPr="001A59DE">
        <w:rPr>
          <w:rFonts w:ascii="Times New Roman" w:hAnsi="Times New Roman"/>
          <w:b/>
          <w:kern w:val="36"/>
          <w:sz w:val="24"/>
          <w:szCs w:val="24"/>
          <w:lang w:eastAsia="ru-RU"/>
        </w:rPr>
        <w:t>1. Общие положения</w:t>
      </w:r>
    </w:p>
    <w:p w:rsidR="00E713C0" w:rsidRPr="001A59DE" w:rsidRDefault="00E713C0" w:rsidP="005A66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A59DE">
        <w:rPr>
          <w:rFonts w:ascii="Times New Roman" w:hAnsi="Times New Roman"/>
          <w:sz w:val="24"/>
          <w:szCs w:val="24"/>
          <w:lang w:eastAsia="ru-RU"/>
        </w:rPr>
        <w:t xml:space="preserve">1.1 Настоящий  регламент, разработан в соответствии с частью 5 статьи 42.10  Федерального  закона от  24.07.2007 года №  221-ФЗ «О  кадастровой деятельности»  (далее - Федеральный  закон № 221-ФЗ), определяет полномочия и порядок работы согласительной комиссии по согласованию местоположения границ земельных участков при выполнении  комплексных кадастровых работ на территории муниципального образования сельское поселение «Деревня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Порослицы</w:t>
      </w:r>
      <w:proofErr w:type="spellEnd"/>
      <w:r w:rsidRPr="001A59DE">
        <w:rPr>
          <w:rFonts w:ascii="Times New Roman" w:hAnsi="Times New Roman"/>
          <w:sz w:val="24"/>
          <w:szCs w:val="24"/>
          <w:lang w:eastAsia="ru-RU"/>
        </w:rPr>
        <w:t>» (далее - согласительная комиссия).</w:t>
      </w:r>
      <w:proofErr w:type="gramEnd"/>
    </w:p>
    <w:p w:rsidR="00E713C0" w:rsidRPr="001A59DE" w:rsidRDefault="00E713C0" w:rsidP="009A1A6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59DE">
        <w:rPr>
          <w:rFonts w:ascii="Times New Roman" w:hAnsi="Times New Roman"/>
          <w:sz w:val="24"/>
          <w:szCs w:val="24"/>
          <w:lang w:eastAsia="ru-RU"/>
        </w:rPr>
        <w:t>1.2. Целью работы согласительной комиссии является согласование местоположения границ земельных участков при выполнении комплексных кадастровых работ.</w:t>
      </w:r>
    </w:p>
    <w:p w:rsidR="00E713C0" w:rsidRPr="001A59DE" w:rsidRDefault="00E713C0" w:rsidP="009A1A6C">
      <w:pPr>
        <w:spacing w:before="330" w:after="165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 w:rsidRPr="001A59DE">
        <w:rPr>
          <w:rFonts w:ascii="Times New Roman" w:hAnsi="Times New Roman"/>
          <w:b/>
          <w:kern w:val="36"/>
          <w:sz w:val="24"/>
          <w:szCs w:val="24"/>
          <w:lang w:eastAsia="ru-RU"/>
        </w:rPr>
        <w:t>2. Полномочия согласительной комиссии</w:t>
      </w:r>
    </w:p>
    <w:p w:rsidR="00E713C0" w:rsidRPr="001A59DE" w:rsidRDefault="00E713C0" w:rsidP="00A870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59DE">
        <w:rPr>
          <w:rFonts w:ascii="Times New Roman" w:hAnsi="Times New Roman"/>
          <w:sz w:val="24"/>
          <w:szCs w:val="24"/>
          <w:lang w:eastAsia="ru-RU"/>
        </w:rPr>
        <w:t>К полномочиям согласительной комиссии относятся:</w:t>
      </w:r>
    </w:p>
    <w:p w:rsidR="00E713C0" w:rsidRPr="001A59DE" w:rsidRDefault="00E713C0" w:rsidP="00A870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59DE">
        <w:rPr>
          <w:rFonts w:ascii="Times New Roman" w:hAnsi="Times New Roman"/>
          <w:sz w:val="24"/>
          <w:szCs w:val="24"/>
          <w:lang w:eastAsia="ru-RU"/>
        </w:rPr>
        <w:t xml:space="preserve">2.1. Рассмотрение возражений заинтересованных лиц, указанных в </w:t>
      </w:r>
      <w:hyperlink r:id="rId5" w:history="1">
        <w:r w:rsidRPr="001A59DE">
          <w:rPr>
            <w:rFonts w:ascii="Times New Roman" w:hAnsi="Times New Roman"/>
            <w:sz w:val="24"/>
            <w:szCs w:val="24"/>
            <w:lang w:eastAsia="ru-RU"/>
          </w:rPr>
          <w:t>части 3 статьи 39</w:t>
        </w:r>
      </w:hyperlink>
      <w:r w:rsidRPr="001A59DE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№ 221-ФЗ, относительно местоположения границ земельных участков.</w:t>
      </w:r>
    </w:p>
    <w:p w:rsidR="00E713C0" w:rsidRPr="001A59DE" w:rsidRDefault="00E713C0" w:rsidP="00A870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59DE">
        <w:rPr>
          <w:rFonts w:ascii="Times New Roman" w:hAnsi="Times New Roman"/>
          <w:sz w:val="24"/>
          <w:szCs w:val="24"/>
          <w:lang w:eastAsia="ru-RU"/>
        </w:rPr>
        <w:t xml:space="preserve">2.2. </w:t>
      </w:r>
      <w:proofErr w:type="gramStart"/>
      <w:r w:rsidRPr="001A59DE">
        <w:rPr>
          <w:rFonts w:ascii="Times New Roman" w:hAnsi="Times New Roman"/>
          <w:sz w:val="24"/>
          <w:szCs w:val="24"/>
          <w:lang w:eastAsia="ru-RU"/>
        </w:rPr>
        <w:t xml:space="preserve">Подготовка заключения согласительной комиссии о результатах рассмотрения возражений заинтересованных лиц, указанных в </w:t>
      </w:r>
      <w:hyperlink r:id="rId6" w:history="1">
        <w:r w:rsidRPr="001A59DE">
          <w:rPr>
            <w:rFonts w:ascii="Times New Roman" w:hAnsi="Times New Roman"/>
            <w:sz w:val="24"/>
            <w:szCs w:val="24"/>
            <w:lang w:eastAsia="ru-RU"/>
          </w:rPr>
          <w:t>части 3 статьи 39</w:t>
        </w:r>
      </w:hyperlink>
      <w:r w:rsidRPr="001A59DE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№ 221-ФЗ,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возражениями.</w:t>
      </w:r>
      <w:proofErr w:type="gramEnd"/>
    </w:p>
    <w:p w:rsidR="00E713C0" w:rsidRPr="001A59DE" w:rsidRDefault="00E713C0" w:rsidP="00663D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59DE">
        <w:rPr>
          <w:rFonts w:ascii="Times New Roman" w:hAnsi="Times New Roman"/>
          <w:sz w:val="24"/>
          <w:szCs w:val="24"/>
          <w:lang w:eastAsia="ru-RU"/>
        </w:rPr>
        <w:t>2.3. Оформление акта согласования местоположения границ при выполнении комплексных кадастровых работ.</w:t>
      </w:r>
    </w:p>
    <w:p w:rsidR="00E713C0" w:rsidRPr="001A59DE" w:rsidRDefault="00E713C0" w:rsidP="005820B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59DE">
        <w:rPr>
          <w:rFonts w:ascii="Times New Roman" w:hAnsi="Times New Roman"/>
          <w:sz w:val="24"/>
          <w:szCs w:val="24"/>
          <w:lang w:eastAsia="ru-RU"/>
        </w:rPr>
        <w:t xml:space="preserve">2.4. Разъяснение заинтересованным лицам, указанным в </w:t>
      </w:r>
      <w:hyperlink r:id="rId7" w:history="1">
        <w:r w:rsidRPr="001A59DE">
          <w:rPr>
            <w:rFonts w:ascii="Times New Roman" w:hAnsi="Times New Roman"/>
            <w:sz w:val="24"/>
            <w:szCs w:val="24"/>
            <w:lang w:eastAsia="ru-RU"/>
          </w:rPr>
          <w:t>части 3 статьи 39</w:t>
        </w:r>
      </w:hyperlink>
      <w:r w:rsidRPr="001A59DE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№ 221-ФЗ, возможности разрешения земельного спора о местоположении границ земельных участков в судебном порядке.</w:t>
      </w:r>
    </w:p>
    <w:p w:rsidR="00E713C0" w:rsidRPr="001A59DE" w:rsidRDefault="00E713C0" w:rsidP="004F4729">
      <w:pPr>
        <w:spacing w:before="330" w:after="165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 w:rsidRPr="001A59DE">
        <w:rPr>
          <w:rFonts w:ascii="Times New Roman" w:hAnsi="Times New Roman"/>
          <w:b/>
          <w:kern w:val="36"/>
          <w:sz w:val="24"/>
          <w:szCs w:val="24"/>
          <w:lang w:eastAsia="ru-RU"/>
        </w:rPr>
        <w:t>3. Состав согласительной комиссии, полномочия членов согласительной комиссии</w:t>
      </w:r>
    </w:p>
    <w:p w:rsidR="00E713C0" w:rsidRPr="001A59DE" w:rsidRDefault="00E713C0" w:rsidP="00A47D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59DE">
        <w:rPr>
          <w:rFonts w:ascii="Times New Roman" w:hAnsi="Times New Roman"/>
          <w:sz w:val="24"/>
          <w:szCs w:val="24"/>
          <w:lang w:eastAsia="ru-RU"/>
        </w:rPr>
        <w:t>3.1. Согласительная комиссия создается на период выполнения комплексных кадастровых работ и прекращает свою деятельность после утверждения заказчиком комплексных кадастровых работ карты-плана территории.</w:t>
      </w:r>
    </w:p>
    <w:p w:rsidR="00E713C0" w:rsidRPr="001A59DE" w:rsidRDefault="00E713C0" w:rsidP="004C63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59DE">
        <w:rPr>
          <w:rFonts w:ascii="Times New Roman" w:hAnsi="Times New Roman"/>
          <w:sz w:val="24"/>
          <w:szCs w:val="24"/>
          <w:lang w:eastAsia="ru-RU"/>
        </w:rPr>
        <w:t xml:space="preserve">3.2. Состав согласительной комиссии утверждается администрацией муниципального образования сельское поселение «Деревня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Порослицы</w:t>
      </w:r>
      <w:proofErr w:type="spellEnd"/>
      <w:r w:rsidRPr="001A59DE">
        <w:rPr>
          <w:rFonts w:ascii="Times New Roman" w:hAnsi="Times New Roman"/>
          <w:sz w:val="24"/>
          <w:szCs w:val="24"/>
          <w:lang w:eastAsia="ru-RU"/>
        </w:rPr>
        <w:t>»;</w:t>
      </w:r>
    </w:p>
    <w:p w:rsidR="00E713C0" w:rsidRPr="001A59DE" w:rsidRDefault="00E713C0" w:rsidP="004C63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59DE">
        <w:rPr>
          <w:rFonts w:ascii="Times New Roman" w:hAnsi="Times New Roman"/>
          <w:sz w:val="24"/>
          <w:szCs w:val="24"/>
          <w:lang w:eastAsia="ru-RU"/>
        </w:rPr>
        <w:t xml:space="preserve">2.3. Замена членов согласительной комиссии осуществляется по решению администрации муниципального образования сельское поселение «Деревня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Порослицы</w:t>
      </w:r>
      <w:proofErr w:type="spellEnd"/>
      <w:r w:rsidRPr="001A59DE">
        <w:rPr>
          <w:rFonts w:ascii="Times New Roman" w:hAnsi="Times New Roman"/>
          <w:sz w:val="24"/>
          <w:szCs w:val="24"/>
          <w:lang w:eastAsia="ru-RU"/>
        </w:rPr>
        <w:t>».</w:t>
      </w:r>
    </w:p>
    <w:p w:rsidR="00E713C0" w:rsidRPr="001A59DE" w:rsidRDefault="00E713C0" w:rsidP="004C63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59DE">
        <w:rPr>
          <w:rFonts w:ascii="Times New Roman" w:hAnsi="Times New Roman"/>
          <w:sz w:val="24"/>
          <w:szCs w:val="24"/>
          <w:lang w:eastAsia="ru-RU"/>
        </w:rPr>
        <w:t>3.4. Председатель согласительной комиссии:</w:t>
      </w:r>
    </w:p>
    <w:p w:rsidR="00E713C0" w:rsidRPr="001A59DE" w:rsidRDefault="00E713C0" w:rsidP="004C63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59DE">
        <w:rPr>
          <w:rFonts w:ascii="Times New Roman" w:hAnsi="Times New Roman"/>
          <w:sz w:val="24"/>
          <w:szCs w:val="24"/>
          <w:lang w:eastAsia="ru-RU"/>
        </w:rPr>
        <w:lastRenderedPageBreak/>
        <w:t>3.4.1) осуществляет общее руководство деятельностью согласительной комиссии;</w:t>
      </w:r>
    </w:p>
    <w:p w:rsidR="00E713C0" w:rsidRPr="001A59DE" w:rsidRDefault="00E713C0" w:rsidP="004C63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59DE">
        <w:rPr>
          <w:rFonts w:ascii="Times New Roman" w:hAnsi="Times New Roman"/>
          <w:sz w:val="24"/>
          <w:szCs w:val="24"/>
          <w:lang w:eastAsia="ru-RU"/>
        </w:rPr>
        <w:t>3.4.2) председательствует на заседаниях согласительной комиссии;</w:t>
      </w:r>
    </w:p>
    <w:p w:rsidR="00E713C0" w:rsidRPr="001A59DE" w:rsidRDefault="00E713C0" w:rsidP="004C63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59DE">
        <w:rPr>
          <w:rFonts w:ascii="Times New Roman" w:hAnsi="Times New Roman"/>
          <w:sz w:val="24"/>
          <w:szCs w:val="24"/>
          <w:lang w:eastAsia="ru-RU"/>
        </w:rPr>
        <w:t>3.4.3) распределяет обязанности между членами согласительной комиссии;</w:t>
      </w:r>
    </w:p>
    <w:p w:rsidR="00E713C0" w:rsidRPr="001A59DE" w:rsidRDefault="00E713C0" w:rsidP="004C63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59DE">
        <w:rPr>
          <w:rFonts w:ascii="Times New Roman" w:hAnsi="Times New Roman"/>
          <w:sz w:val="24"/>
          <w:szCs w:val="24"/>
          <w:lang w:eastAsia="ru-RU"/>
        </w:rPr>
        <w:t>3.4.4) назначает дату заседания согласительной комиссии;</w:t>
      </w:r>
    </w:p>
    <w:p w:rsidR="00E713C0" w:rsidRPr="001A59DE" w:rsidRDefault="00E713C0" w:rsidP="004C63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59DE">
        <w:rPr>
          <w:rFonts w:ascii="Times New Roman" w:hAnsi="Times New Roman"/>
          <w:sz w:val="24"/>
          <w:szCs w:val="24"/>
          <w:lang w:eastAsia="ru-RU"/>
        </w:rPr>
        <w:t xml:space="preserve">3.4.5) осуществляет общий </w:t>
      </w:r>
      <w:proofErr w:type="gramStart"/>
      <w:r w:rsidRPr="001A59DE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1A59DE">
        <w:rPr>
          <w:rFonts w:ascii="Times New Roman" w:hAnsi="Times New Roman"/>
          <w:sz w:val="24"/>
          <w:szCs w:val="24"/>
          <w:lang w:eastAsia="ru-RU"/>
        </w:rPr>
        <w:t xml:space="preserve"> деятельностью согласительной комиссии;</w:t>
      </w:r>
    </w:p>
    <w:p w:rsidR="00E713C0" w:rsidRPr="001A59DE" w:rsidRDefault="00E713C0" w:rsidP="004C63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59DE">
        <w:rPr>
          <w:rFonts w:ascii="Times New Roman" w:hAnsi="Times New Roman"/>
          <w:sz w:val="24"/>
          <w:szCs w:val="24"/>
          <w:lang w:eastAsia="ru-RU"/>
        </w:rPr>
        <w:t>3.4.6) осуществляет иные полномочия, необходимые для организации надлежащей деятельности согласительной комиссии.</w:t>
      </w:r>
    </w:p>
    <w:p w:rsidR="00E713C0" w:rsidRPr="001A59DE" w:rsidRDefault="00E713C0" w:rsidP="004C63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59DE">
        <w:rPr>
          <w:rFonts w:ascii="Times New Roman" w:hAnsi="Times New Roman"/>
          <w:sz w:val="24"/>
          <w:szCs w:val="24"/>
          <w:lang w:eastAsia="ru-RU"/>
        </w:rPr>
        <w:t>3.5. Секретарь согласительной комиссии:</w:t>
      </w:r>
    </w:p>
    <w:p w:rsidR="00E713C0" w:rsidRPr="001A59DE" w:rsidRDefault="00E713C0" w:rsidP="004C63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59DE">
        <w:rPr>
          <w:rFonts w:ascii="Times New Roman" w:hAnsi="Times New Roman"/>
          <w:sz w:val="24"/>
          <w:szCs w:val="24"/>
          <w:lang w:eastAsia="ru-RU"/>
        </w:rPr>
        <w:t>3.5.1) ведет протокол заседания согласительной комиссии, оформляет протокол заседания согласительной комиссии;</w:t>
      </w:r>
    </w:p>
    <w:p w:rsidR="00E713C0" w:rsidRPr="001A59DE" w:rsidRDefault="00E713C0" w:rsidP="004C63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59DE">
        <w:rPr>
          <w:rFonts w:ascii="Times New Roman" w:hAnsi="Times New Roman"/>
          <w:sz w:val="24"/>
          <w:szCs w:val="24"/>
          <w:lang w:eastAsia="ru-RU"/>
        </w:rPr>
        <w:t>3.5.2) готовит материалы к заседанию согласительной комиссии и проекты принимаемых решений;</w:t>
      </w:r>
    </w:p>
    <w:p w:rsidR="00E713C0" w:rsidRPr="001A59DE" w:rsidRDefault="00E713C0" w:rsidP="004C63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59DE">
        <w:rPr>
          <w:rFonts w:ascii="Times New Roman" w:hAnsi="Times New Roman"/>
          <w:sz w:val="24"/>
          <w:szCs w:val="24"/>
          <w:lang w:eastAsia="ru-RU"/>
        </w:rPr>
        <w:t>3.5.3) информирует членов согласительной комиссии о дате, месте и времени проведения заседаний согласительной комиссии и о вопросах, включенных в повестку дня заседания согласительной комиссии, не позднее, чем за три рабочих дня до дня проведения заседания;</w:t>
      </w:r>
    </w:p>
    <w:p w:rsidR="00E713C0" w:rsidRPr="001A59DE" w:rsidRDefault="00E713C0" w:rsidP="004C63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59DE">
        <w:rPr>
          <w:rFonts w:ascii="Times New Roman" w:hAnsi="Times New Roman"/>
          <w:sz w:val="24"/>
          <w:szCs w:val="24"/>
          <w:lang w:eastAsia="ru-RU"/>
        </w:rPr>
        <w:t>3.5.4) выполняет иные, связанные с деятельностью согласительной комиссии поручения председателя согласительной комиссии или заместителя председателя согласительной комиссии.</w:t>
      </w:r>
    </w:p>
    <w:p w:rsidR="00E713C0" w:rsidRPr="001A59DE" w:rsidRDefault="00E713C0" w:rsidP="004C63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59DE">
        <w:rPr>
          <w:rFonts w:ascii="Times New Roman" w:hAnsi="Times New Roman"/>
          <w:sz w:val="24"/>
          <w:szCs w:val="24"/>
          <w:lang w:eastAsia="ru-RU"/>
        </w:rPr>
        <w:t>3.6. Члены согласительной комиссии обязаны:</w:t>
      </w:r>
    </w:p>
    <w:p w:rsidR="00E713C0" w:rsidRPr="001A59DE" w:rsidRDefault="00E713C0" w:rsidP="004C63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59DE">
        <w:rPr>
          <w:rFonts w:ascii="Times New Roman" w:hAnsi="Times New Roman"/>
          <w:sz w:val="24"/>
          <w:szCs w:val="24"/>
          <w:lang w:eastAsia="ru-RU"/>
        </w:rPr>
        <w:t>3.6.1) принимать участие в подготовке заседаний согласительной комиссии в соответствии с поручением председателя согласительной комиссии;</w:t>
      </w:r>
    </w:p>
    <w:p w:rsidR="00E713C0" w:rsidRPr="001A59DE" w:rsidRDefault="00E713C0" w:rsidP="004C63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59DE">
        <w:rPr>
          <w:rFonts w:ascii="Times New Roman" w:hAnsi="Times New Roman"/>
          <w:sz w:val="24"/>
          <w:szCs w:val="24"/>
          <w:lang w:eastAsia="ru-RU"/>
        </w:rPr>
        <w:t>3.6.2) принимать участие в заседаниях согласительной комиссии;</w:t>
      </w:r>
    </w:p>
    <w:p w:rsidR="00E713C0" w:rsidRPr="001A59DE" w:rsidRDefault="00E713C0" w:rsidP="00B25F9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713C0" w:rsidRPr="001A59DE" w:rsidRDefault="00E713C0" w:rsidP="004C63A5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A59DE">
        <w:rPr>
          <w:rFonts w:ascii="Times New Roman" w:hAnsi="Times New Roman"/>
          <w:b/>
          <w:sz w:val="24"/>
          <w:szCs w:val="24"/>
          <w:lang w:eastAsia="ru-RU"/>
        </w:rPr>
        <w:t>4. Порядок работы согласительной комиссии</w:t>
      </w:r>
    </w:p>
    <w:p w:rsidR="00E713C0" w:rsidRPr="001A59DE" w:rsidRDefault="00E713C0" w:rsidP="004C63A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713C0" w:rsidRPr="001A59DE" w:rsidRDefault="00E713C0" w:rsidP="00B25F9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59DE">
        <w:rPr>
          <w:rFonts w:ascii="Times New Roman" w:hAnsi="Times New Roman"/>
          <w:sz w:val="24"/>
          <w:szCs w:val="24"/>
          <w:lang w:eastAsia="ru-RU"/>
        </w:rPr>
        <w:t xml:space="preserve">4.1. </w:t>
      </w:r>
      <w:proofErr w:type="gramStart"/>
      <w:r w:rsidRPr="001A59DE">
        <w:rPr>
          <w:rFonts w:ascii="Times New Roman" w:hAnsi="Times New Roman"/>
          <w:sz w:val="24"/>
          <w:szCs w:val="24"/>
          <w:lang w:eastAsia="ru-RU"/>
        </w:rPr>
        <w:t xml:space="preserve">В целях согласования местоположения границ земельных участков, являющихся объектами комплексных кадастровых работ и расположенных в границах территории выполнения этих работ, согласительная комиссия проводит заседание, на которое в установленном частью 8 статьи 42.10 Федерального закона № 221-ФЗ порядке приглашаются заинтересованные лица, указанные в </w:t>
      </w:r>
      <w:hyperlink r:id="rId8" w:history="1">
        <w:r w:rsidRPr="001A59DE">
          <w:rPr>
            <w:rFonts w:ascii="Times New Roman" w:hAnsi="Times New Roman"/>
            <w:sz w:val="24"/>
            <w:szCs w:val="24"/>
            <w:lang w:eastAsia="ru-RU"/>
          </w:rPr>
          <w:t>части 3 статьи 39</w:t>
        </w:r>
      </w:hyperlink>
      <w:r w:rsidRPr="001A59DE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№ 221-ФЗ, и исполнитель комплексных кадастровых работ.</w:t>
      </w:r>
      <w:proofErr w:type="gramEnd"/>
    </w:p>
    <w:p w:rsidR="00E713C0" w:rsidRPr="001A59DE" w:rsidRDefault="00E713C0" w:rsidP="006E69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59DE">
        <w:rPr>
          <w:rFonts w:ascii="Times New Roman" w:hAnsi="Times New Roman"/>
          <w:sz w:val="24"/>
          <w:szCs w:val="24"/>
          <w:lang w:eastAsia="ru-RU"/>
        </w:rPr>
        <w:t>4.3. Извещение о проведении заседания согласительной комиссии по форме, установленной Приказом Минэкономразвития Российской Федерации от 23.04.2015 года № 254, содержащее, в том числе уведомление о завершении подготовки проекта карты-плана территории, опубликовывается, размещается и направляется заказчиком комплексных кадастровых работ способами, установленными статьей 42.7 Федерального закона № 221-ФЗ для опубликования, размещения и направления извещения о начале выполнения комплексных кадастровых работ, не менее</w:t>
      </w:r>
      <w:proofErr w:type="gramStart"/>
      <w:r w:rsidRPr="001A59DE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1A59DE">
        <w:rPr>
          <w:rFonts w:ascii="Times New Roman" w:hAnsi="Times New Roman"/>
          <w:sz w:val="24"/>
          <w:szCs w:val="24"/>
          <w:lang w:eastAsia="ru-RU"/>
        </w:rPr>
        <w:t xml:space="preserve">  чем за пятнадцать рабочих дней до дня проведения первого заседания.</w:t>
      </w:r>
    </w:p>
    <w:p w:rsidR="00E713C0" w:rsidRPr="001A59DE" w:rsidRDefault="00E713C0" w:rsidP="006E69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59DE">
        <w:rPr>
          <w:rFonts w:ascii="Times New Roman" w:hAnsi="Times New Roman"/>
          <w:sz w:val="24"/>
          <w:szCs w:val="24"/>
          <w:lang w:eastAsia="ru-RU"/>
        </w:rPr>
        <w:t xml:space="preserve">4.4. </w:t>
      </w:r>
      <w:proofErr w:type="gramStart"/>
      <w:r w:rsidRPr="001A59DE">
        <w:rPr>
          <w:rFonts w:ascii="Times New Roman" w:hAnsi="Times New Roman"/>
          <w:sz w:val="24"/>
          <w:szCs w:val="24"/>
          <w:lang w:eastAsia="ru-RU"/>
        </w:rPr>
        <w:t>Проект карты - плана территории, подготовленный исполнителем работ по форме, установленной приказом Минэкономразвития России от 22.06.2015 года №  387 «Об установлении формы карты-плана территории и требований к ее подготовке, формы акта согласования местоположения границ земельных участков при выполнении комплексных кадастровых работ и требований к его подготовке» (далее - Приказ № 387), направляется в согласительную комиссию заказчиком комплексных кадастровых работ в соответствии с частью 9</w:t>
      </w:r>
      <w:proofErr w:type="gramEnd"/>
      <w:r w:rsidRPr="001A59DE">
        <w:rPr>
          <w:rFonts w:ascii="Times New Roman" w:hAnsi="Times New Roman"/>
          <w:sz w:val="24"/>
          <w:szCs w:val="24"/>
          <w:lang w:eastAsia="ru-RU"/>
        </w:rPr>
        <w:t xml:space="preserve"> статьи 42.10 Федерального закона № 221-ФЗ.</w:t>
      </w:r>
    </w:p>
    <w:p w:rsidR="00E713C0" w:rsidRPr="001A59DE" w:rsidRDefault="00E713C0" w:rsidP="005F31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59DE">
        <w:rPr>
          <w:rFonts w:ascii="Times New Roman" w:hAnsi="Times New Roman"/>
          <w:sz w:val="24"/>
          <w:szCs w:val="24"/>
          <w:lang w:eastAsia="ru-RU"/>
        </w:rPr>
        <w:t>4.5. Согласительная комиссия обеспечивает ознакомление заинтересованных лиц с проектом карты-плана территории, в том числе в форме документа на бумажном носителе, в соответствии с регламентом работы согласительной комиссии.</w:t>
      </w:r>
    </w:p>
    <w:p w:rsidR="00E713C0" w:rsidRPr="001A59DE" w:rsidRDefault="00E713C0" w:rsidP="005F31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59DE">
        <w:rPr>
          <w:rFonts w:ascii="Times New Roman" w:hAnsi="Times New Roman"/>
          <w:sz w:val="24"/>
          <w:szCs w:val="24"/>
          <w:lang w:eastAsia="ru-RU"/>
        </w:rPr>
        <w:t>4.5. На заседании согласительной комиссии представляется проект карты-плана территории, разъясняются результаты выполнения комплексных кадастровых работ, порядок согласования местоположения границ земельных участков и регламент работы согласительной комиссии.</w:t>
      </w:r>
    </w:p>
    <w:p w:rsidR="00E713C0" w:rsidRPr="001A59DE" w:rsidRDefault="00E713C0" w:rsidP="005F31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59DE">
        <w:rPr>
          <w:rFonts w:ascii="Times New Roman" w:hAnsi="Times New Roman"/>
          <w:sz w:val="24"/>
          <w:szCs w:val="24"/>
          <w:lang w:eastAsia="ru-RU"/>
        </w:rPr>
        <w:lastRenderedPageBreak/>
        <w:t xml:space="preserve">4.6. При выполнении комплексных кадастровых работ согласование местоположения границ проводится в отношении земельных участков, местоположение границ которых подлежит обязательному согласованию в соответствии с </w:t>
      </w:r>
      <w:hyperlink r:id="rId9" w:history="1">
        <w:r w:rsidRPr="001A59DE">
          <w:rPr>
            <w:rFonts w:ascii="Times New Roman" w:hAnsi="Times New Roman"/>
            <w:sz w:val="24"/>
            <w:szCs w:val="24"/>
            <w:lang w:eastAsia="ru-RU"/>
          </w:rPr>
          <w:t>Федеральным законом</w:t>
        </w:r>
      </w:hyperlink>
      <w:r w:rsidRPr="001A59DE">
        <w:rPr>
          <w:rFonts w:ascii="Times New Roman" w:hAnsi="Times New Roman"/>
          <w:sz w:val="24"/>
          <w:szCs w:val="24"/>
          <w:lang w:eastAsia="ru-RU"/>
        </w:rPr>
        <w:t xml:space="preserve"> № 221-ФЗ.</w:t>
      </w:r>
    </w:p>
    <w:p w:rsidR="00E713C0" w:rsidRPr="001A59DE" w:rsidRDefault="00E713C0" w:rsidP="005F31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59DE">
        <w:rPr>
          <w:rFonts w:ascii="Times New Roman" w:hAnsi="Times New Roman"/>
          <w:sz w:val="24"/>
          <w:szCs w:val="24"/>
          <w:lang w:eastAsia="ru-RU"/>
        </w:rPr>
        <w:t xml:space="preserve">4.7. </w:t>
      </w:r>
      <w:proofErr w:type="gramStart"/>
      <w:r w:rsidRPr="001A59DE">
        <w:rPr>
          <w:rFonts w:ascii="Times New Roman" w:hAnsi="Times New Roman"/>
          <w:sz w:val="24"/>
          <w:szCs w:val="24"/>
          <w:lang w:eastAsia="ru-RU"/>
        </w:rPr>
        <w:t xml:space="preserve">Возражения заинтересованных лиц, указанных в </w:t>
      </w:r>
      <w:hyperlink r:id="rId10" w:history="1">
        <w:r w:rsidRPr="001A59DE">
          <w:rPr>
            <w:rFonts w:ascii="Times New Roman" w:hAnsi="Times New Roman"/>
            <w:sz w:val="24"/>
            <w:szCs w:val="24"/>
            <w:lang w:eastAsia="ru-RU"/>
          </w:rPr>
          <w:t>части 3 статьи 39</w:t>
        </w:r>
      </w:hyperlink>
      <w:r w:rsidRPr="001A59DE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№ 221-ФЗ, относительно местоположения границ земельного участка, указанного в пунктах 1 и 2 части 1 статьи 42.1 Федерального закона № 221-ФЗ,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до дня проведения данного заседания, а также в течение тридцати</w:t>
      </w:r>
      <w:proofErr w:type="gramEnd"/>
      <w:r w:rsidRPr="001A59DE">
        <w:rPr>
          <w:rFonts w:ascii="Times New Roman" w:hAnsi="Times New Roman"/>
          <w:sz w:val="24"/>
          <w:szCs w:val="24"/>
          <w:lang w:eastAsia="ru-RU"/>
        </w:rPr>
        <w:t xml:space="preserve"> пяти рабочих дней со дня проведения первого заседания согласительной комиссии. Возражения относительно местоположения границ земельного участка должны содержать сведения, указанные в части 15 статьи 42.10 Федерального закона № 221-ФЗ.</w:t>
      </w:r>
    </w:p>
    <w:p w:rsidR="00E713C0" w:rsidRPr="001A59DE" w:rsidRDefault="00E713C0" w:rsidP="007D70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59DE">
        <w:rPr>
          <w:rFonts w:ascii="Times New Roman" w:hAnsi="Times New Roman"/>
          <w:sz w:val="24"/>
          <w:szCs w:val="24"/>
          <w:lang w:eastAsia="ru-RU"/>
        </w:rPr>
        <w:t>4.8.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считается:</w:t>
      </w:r>
    </w:p>
    <w:p w:rsidR="00E713C0" w:rsidRPr="001A59DE" w:rsidRDefault="00E713C0" w:rsidP="000D51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A59DE">
        <w:rPr>
          <w:rFonts w:ascii="Times New Roman" w:hAnsi="Times New Roman"/>
          <w:sz w:val="24"/>
          <w:szCs w:val="24"/>
          <w:lang w:eastAsia="ru-RU"/>
        </w:rPr>
        <w:t xml:space="preserve">4.8.1) согласованным, если возражения относительно местоположения границ или частей границ земельного участка не представлены заинтересованными лицами, указанными в </w:t>
      </w:r>
      <w:hyperlink r:id="rId11" w:history="1">
        <w:r w:rsidRPr="001A59DE">
          <w:rPr>
            <w:rFonts w:ascii="Times New Roman" w:hAnsi="Times New Roman"/>
            <w:sz w:val="24"/>
            <w:szCs w:val="24"/>
            <w:lang w:eastAsia="ru-RU"/>
          </w:rPr>
          <w:t>части 3 статьи 39</w:t>
        </w:r>
      </w:hyperlink>
      <w:r w:rsidRPr="001A59DE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№ 221-ФЗ, а также, если местоположение таких границ или частей границ земельного участка установлено на основании вступившего в законную силу судебного акта, в том числе в связи с рассмотрением земельного спора о местоположении границ земельного участка;</w:t>
      </w:r>
      <w:proofErr w:type="gramEnd"/>
    </w:p>
    <w:p w:rsidR="00E713C0" w:rsidRPr="001A59DE" w:rsidRDefault="00E713C0" w:rsidP="000D51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59DE">
        <w:rPr>
          <w:rFonts w:ascii="Times New Roman" w:hAnsi="Times New Roman"/>
          <w:sz w:val="24"/>
          <w:szCs w:val="24"/>
          <w:lang w:eastAsia="ru-RU"/>
        </w:rPr>
        <w:t xml:space="preserve">4.8.2) спорным, если возражения относительно местоположения границ или частей границ земельного участка представлены заинтересованными лицами, указанными в </w:t>
      </w:r>
      <w:hyperlink r:id="rId12" w:history="1">
        <w:r w:rsidRPr="001A59DE">
          <w:rPr>
            <w:rFonts w:ascii="Times New Roman" w:hAnsi="Times New Roman"/>
            <w:sz w:val="24"/>
            <w:szCs w:val="24"/>
            <w:lang w:eastAsia="ru-RU"/>
          </w:rPr>
          <w:t>части 3 статьи 39</w:t>
        </w:r>
      </w:hyperlink>
      <w:r w:rsidRPr="001A59DE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№ 221-ФЗ, за исключением случаев, когда земельный спор о местоположении границ земельного участка был разрешен в судебном порядке.</w:t>
      </w:r>
    </w:p>
    <w:p w:rsidR="00E713C0" w:rsidRPr="001A59DE" w:rsidRDefault="00E713C0" w:rsidP="00BC3D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59DE">
        <w:rPr>
          <w:rFonts w:ascii="Times New Roman" w:hAnsi="Times New Roman"/>
          <w:sz w:val="24"/>
          <w:szCs w:val="24"/>
          <w:lang w:eastAsia="ru-RU"/>
        </w:rPr>
        <w:t>4.9. Акт согласования местоположения границ земельных участков при выполнении комплексных кадастровых работ, форма которого установлена приказом № 387, и заключение согласительной комиссии, указанное в пункте 2 части 6 статьи 42.10 Федерального закона № 221-ФЗ, оформляются согласительной комиссией в форме документов на бумажном носителе, которые хранятся в сформировавшем ее органе местного самоуправления.</w:t>
      </w:r>
    </w:p>
    <w:p w:rsidR="00E713C0" w:rsidRPr="001A59DE" w:rsidRDefault="00E713C0" w:rsidP="00BC3D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59DE">
        <w:rPr>
          <w:rFonts w:ascii="Times New Roman" w:hAnsi="Times New Roman"/>
          <w:sz w:val="24"/>
          <w:szCs w:val="24"/>
          <w:lang w:eastAsia="ru-RU"/>
        </w:rPr>
        <w:t>4.10. В течение двадцати рабочих дней со дня истечения срока представления возражений, предусмотренных частью 14 статьи 42.10 Федерального закона № 221-ФЗ, 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комиссии.</w:t>
      </w:r>
    </w:p>
    <w:p w:rsidR="00E713C0" w:rsidRPr="001A59DE" w:rsidRDefault="00E713C0" w:rsidP="00780B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59DE">
        <w:rPr>
          <w:rFonts w:ascii="Times New Roman" w:hAnsi="Times New Roman"/>
          <w:sz w:val="24"/>
          <w:szCs w:val="24"/>
          <w:lang w:eastAsia="ru-RU"/>
        </w:rPr>
        <w:t xml:space="preserve">4.11. </w:t>
      </w:r>
      <w:proofErr w:type="gramStart"/>
      <w:r w:rsidRPr="001A59DE">
        <w:rPr>
          <w:rFonts w:ascii="Times New Roman" w:hAnsi="Times New Roman"/>
          <w:sz w:val="24"/>
          <w:szCs w:val="24"/>
          <w:lang w:eastAsia="ru-RU"/>
        </w:rPr>
        <w:t>По результатам работы согласительной комиссии составляется протокол заседания согласительной комиссии по форме, установленной приказом Минэкономразвития России от 20.04.2015 года № 244 «Об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работ», а также оформляется заключение согласительной комиссии о результатах рассмотрения возражений относительно местоположения границ земельных участков.</w:t>
      </w:r>
      <w:proofErr w:type="gramEnd"/>
    </w:p>
    <w:p w:rsidR="00E713C0" w:rsidRPr="001A59DE" w:rsidRDefault="00E713C0" w:rsidP="00BC3D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59DE">
        <w:rPr>
          <w:rFonts w:ascii="Times New Roman" w:hAnsi="Times New Roman"/>
          <w:sz w:val="24"/>
          <w:szCs w:val="24"/>
          <w:lang w:eastAsia="ru-RU"/>
        </w:rPr>
        <w:t>4.12. Заседание согласительной комиссии правомочно, если в нем принимает участие более половины членов согласительной комиссии.</w:t>
      </w:r>
    </w:p>
    <w:p w:rsidR="00E713C0" w:rsidRPr="001A59DE" w:rsidRDefault="00E713C0" w:rsidP="00BC3D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59DE">
        <w:rPr>
          <w:rFonts w:ascii="Times New Roman" w:hAnsi="Times New Roman"/>
          <w:sz w:val="24"/>
          <w:szCs w:val="24"/>
          <w:lang w:eastAsia="ru-RU"/>
        </w:rPr>
        <w:t>4.13. Согласительная комиссия принимает решения по рассматриваемым вопросам открытым голосованием большинством голосов от числа присутствующих на заседании членов согласительной комиссии. При равенстве голосов решающим является голос председателя комиссии.</w:t>
      </w:r>
    </w:p>
    <w:p w:rsidR="00E713C0" w:rsidRPr="001A59DE" w:rsidRDefault="00E713C0" w:rsidP="00BC3D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59DE">
        <w:rPr>
          <w:rFonts w:ascii="Times New Roman" w:hAnsi="Times New Roman"/>
          <w:sz w:val="24"/>
          <w:szCs w:val="24"/>
          <w:lang w:eastAsia="ru-RU"/>
        </w:rPr>
        <w:t>4.14. В случае несогласия с принятым на заседании решением члены согласительной комиссии имеют право излагать в письменной форме свое мнение, которое подлежит обязательному приобщению к протоколу заседания согласительной комиссии.</w:t>
      </w:r>
    </w:p>
    <w:p w:rsidR="00E713C0" w:rsidRPr="001A59DE" w:rsidRDefault="00E713C0" w:rsidP="00BC3D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59DE">
        <w:rPr>
          <w:rFonts w:ascii="Times New Roman" w:hAnsi="Times New Roman"/>
          <w:sz w:val="24"/>
          <w:szCs w:val="24"/>
          <w:lang w:eastAsia="ru-RU"/>
        </w:rPr>
        <w:lastRenderedPageBreak/>
        <w:t>4.15. Секретарь согласительной комиссии оформляет протокол заседания согласительной комиссии и направляет его всем членам согласительной комиссии и заказчику комплексных кадастровых работ.</w:t>
      </w:r>
    </w:p>
    <w:p w:rsidR="00E713C0" w:rsidRPr="001A59DE" w:rsidRDefault="00E713C0" w:rsidP="00F06BE1">
      <w:pPr>
        <w:spacing w:before="330" w:after="165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 w:rsidRPr="001A59DE">
        <w:rPr>
          <w:rFonts w:ascii="Times New Roman" w:hAnsi="Times New Roman"/>
          <w:b/>
          <w:kern w:val="36"/>
          <w:sz w:val="24"/>
          <w:szCs w:val="24"/>
          <w:lang w:eastAsia="ru-RU"/>
        </w:rPr>
        <w:t>5. Порядок рассмотрения споров о местоположении границ земельных участков</w:t>
      </w:r>
    </w:p>
    <w:p w:rsidR="00E713C0" w:rsidRPr="001A59DE" w:rsidRDefault="00E713C0" w:rsidP="00F06B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59DE">
        <w:rPr>
          <w:rFonts w:ascii="Times New Roman" w:hAnsi="Times New Roman"/>
          <w:sz w:val="24"/>
          <w:szCs w:val="24"/>
          <w:lang w:eastAsia="ru-RU"/>
        </w:rPr>
        <w:t>5.1. Земельные споры о местоположении границ земельных участков, не урегулированные в результате согласования местоположения границ земельных участков, в отношении которых выполнены комплексные кадастровые работы, после оформления акта согласования местоположения границ при выполнении комплексных кадастровых работ разрешаются в судебном порядке.</w:t>
      </w:r>
    </w:p>
    <w:p w:rsidR="00E713C0" w:rsidRPr="001A59DE" w:rsidRDefault="00E713C0" w:rsidP="005541FD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1A59DE">
        <w:rPr>
          <w:rFonts w:ascii="Times New Roman" w:hAnsi="Times New Roman"/>
          <w:sz w:val="24"/>
          <w:szCs w:val="24"/>
          <w:lang w:eastAsia="ru-RU"/>
        </w:rPr>
        <w:t>5.2. Наличие или отсутствие утвержденного заключения согласительной комиссии не препятствует обращению в суд для разрешения земельных споров о местоположении границ земельных участков, расположенных на территории, на которой выполняются комплексные кадастровые работы</w:t>
      </w:r>
      <w:r w:rsidRPr="001A59DE">
        <w:rPr>
          <w:rFonts w:ascii="Times New Roman" w:hAnsi="Times New Roman"/>
          <w:lang w:eastAsia="ru-RU"/>
        </w:rPr>
        <w:t>.</w:t>
      </w:r>
    </w:p>
    <w:sectPr w:rsidR="00E713C0" w:rsidRPr="001A59DE" w:rsidSect="00610CF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5314C"/>
    <w:multiLevelType w:val="hybridMultilevel"/>
    <w:tmpl w:val="C0867F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C36920"/>
    <w:multiLevelType w:val="hybridMultilevel"/>
    <w:tmpl w:val="86B2ED2A"/>
    <w:lvl w:ilvl="0" w:tplc="982EAFD2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56128BF"/>
    <w:multiLevelType w:val="hybridMultilevel"/>
    <w:tmpl w:val="48A099D0"/>
    <w:lvl w:ilvl="0" w:tplc="5F281D02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BA2550"/>
    <w:rsid w:val="0000251C"/>
    <w:rsid w:val="00011AD5"/>
    <w:rsid w:val="0001412A"/>
    <w:rsid w:val="000342CC"/>
    <w:rsid w:val="0005222E"/>
    <w:rsid w:val="0006434C"/>
    <w:rsid w:val="00075C9F"/>
    <w:rsid w:val="00077FD3"/>
    <w:rsid w:val="00084953"/>
    <w:rsid w:val="00086079"/>
    <w:rsid w:val="000923BB"/>
    <w:rsid w:val="000A109E"/>
    <w:rsid w:val="000A4533"/>
    <w:rsid w:val="000D4BAD"/>
    <w:rsid w:val="000D5188"/>
    <w:rsid w:val="001128CD"/>
    <w:rsid w:val="00114348"/>
    <w:rsid w:val="00126035"/>
    <w:rsid w:val="0013036B"/>
    <w:rsid w:val="00145DE4"/>
    <w:rsid w:val="001A030F"/>
    <w:rsid w:val="001A59DE"/>
    <w:rsid w:val="001C67B4"/>
    <w:rsid w:val="001E0D21"/>
    <w:rsid w:val="001E5E51"/>
    <w:rsid w:val="00223546"/>
    <w:rsid w:val="002603C5"/>
    <w:rsid w:val="002616F8"/>
    <w:rsid w:val="00286DF3"/>
    <w:rsid w:val="00296546"/>
    <w:rsid w:val="002A0C70"/>
    <w:rsid w:val="002C4A3B"/>
    <w:rsid w:val="002E3DA4"/>
    <w:rsid w:val="002E5A1C"/>
    <w:rsid w:val="0031640B"/>
    <w:rsid w:val="0036206C"/>
    <w:rsid w:val="003715C8"/>
    <w:rsid w:val="00395B60"/>
    <w:rsid w:val="003E58F4"/>
    <w:rsid w:val="003F1EB9"/>
    <w:rsid w:val="003F7A96"/>
    <w:rsid w:val="004031C3"/>
    <w:rsid w:val="00425752"/>
    <w:rsid w:val="00426656"/>
    <w:rsid w:val="0043692C"/>
    <w:rsid w:val="00440B92"/>
    <w:rsid w:val="00442B30"/>
    <w:rsid w:val="00471291"/>
    <w:rsid w:val="00495094"/>
    <w:rsid w:val="004B15B6"/>
    <w:rsid w:val="004B1FEA"/>
    <w:rsid w:val="004C57FF"/>
    <w:rsid w:val="004C63A5"/>
    <w:rsid w:val="004C6BF6"/>
    <w:rsid w:val="004D0FE7"/>
    <w:rsid w:val="004F4729"/>
    <w:rsid w:val="005006F8"/>
    <w:rsid w:val="00500B68"/>
    <w:rsid w:val="005200FA"/>
    <w:rsid w:val="0053021E"/>
    <w:rsid w:val="00531C4B"/>
    <w:rsid w:val="00542351"/>
    <w:rsid w:val="005541FD"/>
    <w:rsid w:val="005820B1"/>
    <w:rsid w:val="00587320"/>
    <w:rsid w:val="005A612D"/>
    <w:rsid w:val="005A66F9"/>
    <w:rsid w:val="005A76AD"/>
    <w:rsid w:val="005B2EF7"/>
    <w:rsid w:val="005B3A3B"/>
    <w:rsid w:val="005F26E7"/>
    <w:rsid w:val="005F3115"/>
    <w:rsid w:val="005F4139"/>
    <w:rsid w:val="005F72E5"/>
    <w:rsid w:val="00610CF7"/>
    <w:rsid w:val="0061515F"/>
    <w:rsid w:val="0063026F"/>
    <w:rsid w:val="006440CA"/>
    <w:rsid w:val="00657B72"/>
    <w:rsid w:val="00663D8F"/>
    <w:rsid w:val="0066404A"/>
    <w:rsid w:val="00696C15"/>
    <w:rsid w:val="006D707B"/>
    <w:rsid w:val="006E3EEC"/>
    <w:rsid w:val="006E5536"/>
    <w:rsid w:val="006E6963"/>
    <w:rsid w:val="006F6E1A"/>
    <w:rsid w:val="00710443"/>
    <w:rsid w:val="00710A42"/>
    <w:rsid w:val="00744B5C"/>
    <w:rsid w:val="00744C55"/>
    <w:rsid w:val="00780B1A"/>
    <w:rsid w:val="007A0EA8"/>
    <w:rsid w:val="007A66FD"/>
    <w:rsid w:val="007B38AE"/>
    <w:rsid w:val="007D703B"/>
    <w:rsid w:val="007E18BB"/>
    <w:rsid w:val="007E2673"/>
    <w:rsid w:val="007E6080"/>
    <w:rsid w:val="008120B7"/>
    <w:rsid w:val="00834466"/>
    <w:rsid w:val="00852741"/>
    <w:rsid w:val="00853AD0"/>
    <w:rsid w:val="00856C02"/>
    <w:rsid w:val="00893D49"/>
    <w:rsid w:val="008A50EF"/>
    <w:rsid w:val="008B0713"/>
    <w:rsid w:val="008B36C9"/>
    <w:rsid w:val="008C7618"/>
    <w:rsid w:val="008F6C64"/>
    <w:rsid w:val="009042CA"/>
    <w:rsid w:val="00905FE5"/>
    <w:rsid w:val="00910C0E"/>
    <w:rsid w:val="00915644"/>
    <w:rsid w:val="00916960"/>
    <w:rsid w:val="009631D3"/>
    <w:rsid w:val="00975B99"/>
    <w:rsid w:val="009A1A6C"/>
    <w:rsid w:val="009D2D5E"/>
    <w:rsid w:val="009E5777"/>
    <w:rsid w:val="00A16845"/>
    <w:rsid w:val="00A233AF"/>
    <w:rsid w:val="00A27EC7"/>
    <w:rsid w:val="00A41446"/>
    <w:rsid w:val="00A47DAF"/>
    <w:rsid w:val="00A73885"/>
    <w:rsid w:val="00A778A0"/>
    <w:rsid w:val="00A87037"/>
    <w:rsid w:val="00A9152B"/>
    <w:rsid w:val="00A964D1"/>
    <w:rsid w:val="00AA14B9"/>
    <w:rsid w:val="00AB332E"/>
    <w:rsid w:val="00AB454F"/>
    <w:rsid w:val="00AC5DA3"/>
    <w:rsid w:val="00B17451"/>
    <w:rsid w:val="00B25F9A"/>
    <w:rsid w:val="00B30A88"/>
    <w:rsid w:val="00B50CA2"/>
    <w:rsid w:val="00B518BA"/>
    <w:rsid w:val="00BA2550"/>
    <w:rsid w:val="00BA5C9C"/>
    <w:rsid w:val="00BB041A"/>
    <w:rsid w:val="00BC0442"/>
    <w:rsid w:val="00BC09B9"/>
    <w:rsid w:val="00BC3D8A"/>
    <w:rsid w:val="00C857AB"/>
    <w:rsid w:val="00CA4C14"/>
    <w:rsid w:val="00CC733A"/>
    <w:rsid w:val="00CC7BDF"/>
    <w:rsid w:val="00CD73E2"/>
    <w:rsid w:val="00D05FDA"/>
    <w:rsid w:val="00D1201D"/>
    <w:rsid w:val="00D14CDE"/>
    <w:rsid w:val="00D25900"/>
    <w:rsid w:val="00D62BBC"/>
    <w:rsid w:val="00D63B6B"/>
    <w:rsid w:val="00D713CC"/>
    <w:rsid w:val="00D80B8A"/>
    <w:rsid w:val="00D93502"/>
    <w:rsid w:val="00DA1AC4"/>
    <w:rsid w:val="00DA5567"/>
    <w:rsid w:val="00DB2D53"/>
    <w:rsid w:val="00DB3987"/>
    <w:rsid w:val="00DC49D6"/>
    <w:rsid w:val="00DC71C9"/>
    <w:rsid w:val="00DC785C"/>
    <w:rsid w:val="00DD4ACF"/>
    <w:rsid w:val="00E00A40"/>
    <w:rsid w:val="00E17A2D"/>
    <w:rsid w:val="00E6074D"/>
    <w:rsid w:val="00E614EE"/>
    <w:rsid w:val="00E713C0"/>
    <w:rsid w:val="00E715BE"/>
    <w:rsid w:val="00E81A2F"/>
    <w:rsid w:val="00E825A6"/>
    <w:rsid w:val="00E837D6"/>
    <w:rsid w:val="00E96EEB"/>
    <w:rsid w:val="00EB5AAC"/>
    <w:rsid w:val="00EE2698"/>
    <w:rsid w:val="00EE2B45"/>
    <w:rsid w:val="00EE2DA7"/>
    <w:rsid w:val="00EE4AB5"/>
    <w:rsid w:val="00EE7F8E"/>
    <w:rsid w:val="00F0043A"/>
    <w:rsid w:val="00F06BE1"/>
    <w:rsid w:val="00F1751E"/>
    <w:rsid w:val="00F6131C"/>
    <w:rsid w:val="00F61DB3"/>
    <w:rsid w:val="00F71458"/>
    <w:rsid w:val="00F72C0B"/>
    <w:rsid w:val="00F75D6D"/>
    <w:rsid w:val="00FB15E8"/>
    <w:rsid w:val="00FC61DC"/>
    <w:rsid w:val="00FF4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741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2616F8"/>
    <w:pPr>
      <w:spacing w:before="330" w:after="165" w:line="240" w:lineRule="auto"/>
      <w:outlineLvl w:val="0"/>
    </w:pPr>
    <w:rPr>
      <w:rFonts w:ascii="inherit" w:eastAsia="Times New Roman" w:hAnsi="inherit"/>
      <w:kern w:val="36"/>
      <w:sz w:val="41"/>
      <w:szCs w:val="4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16F8"/>
    <w:rPr>
      <w:rFonts w:ascii="inherit" w:hAnsi="inherit" w:cs="Times New Roman"/>
      <w:kern w:val="36"/>
      <w:sz w:val="41"/>
      <w:szCs w:val="41"/>
      <w:lang w:eastAsia="ru-RU"/>
    </w:rPr>
  </w:style>
  <w:style w:type="character" w:styleId="a3">
    <w:name w:val="Hyperlink"/>
    <w:basedOn w:val="a0"/>
    <w:uiPriority w:val="99"/>
    <w:semiHidden/>
    <w:rsid w:val="002616F8"/>
    <w:rPr>
      <w:rFonts w:cs="Times New Roman"/>
      <w:color w:val="1059CA"/>
      <w:u w:val="none"/>
      <w:effect w:val="none"/>
      <w:shd w:val="clear" w:color="auto" w:fill="auto"/>
    </w:rPr>
  </w:style>
  <w:style w:type="paragraph" w:styleId="a4">
    <w:name w:val="Title"/>
    <w:basedOn w:val="a"/>
    <w:next w:val="a5"/>
    <w:link w:val="a6"/>
    <w:uiPriority w:val="99"/>
    <w:qFormat/>
    <w:rsid w:val="00BB041A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6"/>
      <w:szCs w:val="26"/>
      <w:lang w:eastAsia="ar-SA"/>
    </w:rPr>
  </w:style>
  <w:style w:type="character" w:customStyle="1" w:styleId="a6">
    <w:name w:val="Название Знак"/>
    <w:basedOn w:val="a0"/>
    <w:link w:val="a4"/>
    <w:uiPriority w:val="99"/>
    <w:locked/>
    <w:rsid w:val="00BB041A"/>
    <w:rPr>
      <w:rFonts w:ascii="Times New Roman" w:hAnsi="Times New Roman" w:cs="Times New Roman"/>
      <w:b/>
      <w:sz w:val="26"/>
      <w:szCs w:val="26"/>
      <w:lang w:eastAsia="ar-SA" w:bidi="ar-SA"/>
    </w:rPr>
  </w:style>
  <w:style w:type="paragraph" w:styleId="a5">
    <w:name w:val="Subtitle"/>
    <w:basedOn w:val="a"/>
    <w:next w:val="a"/>
    <w:link w:val="a7"/>
    <w:uiPriority w:val="99"/>
    <w:qFormat/>
    <w:rsid w:val="00BB041A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99"/>
    <w:locked/>
    <w:rsid w:val="00BB041A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BB0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B041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744B5C"/>
    <w:pPr>
      <w:ind w:left="720"/>
      <w:contextualSpacing/>
    </w:pPr>
  </w:style>
  <w:style w:type="paragraph" w:styleId="ab">
    <w:name w:val="Plain Text"/>
    <w:basedOn w:val="a"/>
    <w:link w:val="ac"/>
    <w:uiPriority w:val="99"/>
    <w:rsid w:val="009D2D5E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uiPriority w:val="99"/>
    <w:locked/>
    <w:rsid w:val="009D2D5E"/>
    <w:rPr>
      <w:rFonts w:ascii="Courier New" w:hAnsi="Courier New" w:cs="Times New Roman"/>
      <w:sz w:val="20"/>
      <w:szCs w:val="20"/>
      <w:lang w:eastAsia="ru-RU"/>
    </w:rPr>
  </w:style>
  <w:style w:type="character" w:styleId="ad">
    <w:name w:val="Strong"/>
    <w:basedOn w:val="a0"/>
    <w:uiPriority w:val="99"/>
    <w:qFormat/>
    <w:rsid w:val="00D80B8A"/>
    <w:rPr>
      <w:rFonts w:cs="Times New Roman"/>
      <w:b/>
      <w:bCs/>
    </w:rPr>
  </w:style>
  <w:style w:type="table" w:styleId="ae">
    <w:name w:val="Table Grid"/>
    <w:basedOn w:val="a1"/>
    <w:uiPriority w:val="99"/>
    <w:rsid w:val="008B36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basedOn w:val="a0"/>
    <w:uiPriority w:val="99"/>
    <w:semiHidden/>
    <w:rsid w:val="0063026F"/>
    <w:rPr>
      <w:rFonts w:cs="Times New Roman"/>
      <w:color w:val="800080"/>
      <w:u w:val="single"/>
    </w:rPr>
  </w:style>
  <w:style w:type="paragraph" w:styleId="af0">
    <w:name w:val="No Spacing"/>
    <w:uiPriority w:val="99"/>
    <w:qFormat/>
    <w:rsid w:val="00442B30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4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4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40396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4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14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14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4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3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kipedia.ru/document/5155885?pid=44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kipedia.ru/document/5155885?pid=448" TargetMode="External"/><Relationship Id="rId12" Type="http://schemas.openxmlformats.org/officeDocument/2006/relationships/hyperlink" Target="https://dokipedia.ru/document/5155885?pid=4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kipedia.ru/document/5155885?pid=448" TargetMode="External"/><Relationship Id="rId11" Type="http://schemas.openxmlformats.org/officeDocument/2006/relationships/hyperlink" Target="https://dokipedia.ru/document/5155885?pid=448" TargetMode="External"/><Relationship Id="rId5" Type="http://schemas.openxmlformats.org/officeDocument/2006/relationships/hyperlink" Target="https://dokipedia.ru/document/5155885?pid=448" TargetMode="External"/><Relationship Id="rId10" Type="http://schemas.openxmlformats.org/officeDocument/2006/relationships/hyperlink" Target="https://dokipedia.ru/document/5155885?pid=4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kipedia.ru/document/5155885?pid=22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1908</Words>
  <Characters>10880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andry barausow</cp:lastModifiedBy>
  <cp:revision>2</cp:revision>
  <cp:lastPrinted>2020-12-02T12:01:00Z</cp:lastPrinted>
  <dcterms:created xsi:type="dcterms:W3CDTF">2020-12-09T12:22:00Z</dcterms:created>
  <dcterms:modified xsi:type="dcterms:W3CDTF">2020-12-09T12:22:00Z</dcterms:modified>
</cp:coreProperties>
</file>