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0B" w:rsidRPr="008A36E5" w:rsidRDefault="00B7120B" w:rsidP="003865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36E5">
        <w:rPr>
          <w:rFonts w:ascii="Times New Roman" w:hAnsi="Times New Roman"/>
          <w:b/>
          <w:bCs/>
          <w:sz w:val="24"/>
          <w:szCs w:val="24"/>
        </w:rPr>
        <w:t>ОТЧЕТ</w:t>
      </w:r>
    </w:p>
    <w:p w:rsidR="00B7120B" w:rsidRPr="008A36E5" w:rsidRDefault="00B7120B" w:rsidP="003865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36E5">
        <w:rPr>
          <w:rFonts w:ascii="Times New Roman" w:hAnsi="Times New Roman"/>
          <w:b/>
          <w:bCs/>
          <w:sz w:val="24"/>
          <w:szCs w:val="24"/>
        </w:rPr>
        <w:t xml:space="preserve">О РАБОТЕ СЕЛЬСКОЙ ДУМЫ </w:t>
      </w:r>
    </w:p>
    <w:p w:rsidR="00B7120B" w:rsidRPr="008A36E5" w:rsidRDefault="00B7120B" w:rsidP="003865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36E5">
        <w:rPr>
          <w:rFonts w:ascii="Times New Roman" w:hAnsi="Times New Roman"/>
          <w:b/>
          <w:bCs/>
          <w:sz w:val="24"/>
          <w:szCs w:val="24"/>
        </w:rPr>
        <w:t>МО СП «Деревня Порослицы» ЗА 2020 ГОД.</w:t>
      </w:r>
    </w:p>
    <w:p w:rsidR="00B7120B" w:rsidRPr="008A36E5" w:rsidRDefault="00B7120B" w:rsidP="00F42CC2">
      <w:pPr>
        <w:pStyle w:val="NoSpacing"/>
        <w:ind w:firstLine="426"/>
        <w:jc w:val="both"/>
        <w:rPr>
          <w:color w:val="000000"/>
        </w:rPr>
      </w:pPr>
      <w:r w:rsidRPr="008A36E5">
        <w:rPr>
          <w:color w:val="000000"/>
        </w:rPr>
        <w:t xml:space="preserve">  В компетенции Сельской Думы сельского поселения находятся вопросы, установленные Федеральным Законом от 06.10.2003 года № 131-ФЗ «Об общих принципах организации местного самоуправления в Российской Федерации». Сельская Дума по вопросам, отнесенным к её компетенции федеральными законами, законами Калужской области, настоящим Уставом, принимает решения, устанавливающие правила, обязательные для исполнения на территории сельского поселения, а также решения по вопросам организации деятельности Сельской Думы.</w:t>
      </w:r>
    </w:p>
    <w:p w:rsidR="00B7120B" w:rsidRPr="008A36E5" w:rsidRDefault="00B7120B" w:rsidP="00F42CC2">
      <w:pPr>
        <w:pStyle w:val="NoSpacing"/>
        <w:ind w:firstLine="426"/>
        <w:jc w:val="both"/>
        <w:rPr>
          <w:color w:val="000000"/>
        </w:rPr>
      </w:pPr>
      <w:r w:rsidRPr="008A36E5">
        <w:rPr>
          <w:color w:val="000000"/>
        </w:rPr>
        <w:t> Основной формой деятельности Сельской Думы являются периодические (плановые и внеплановые) заседания, которые проводятся по утвержденному регламенту работы Сельской Думы. В заседаниях кроме депутатов принимали участие Глава администрации.</w:t>
      </w:r>
    </w:p>
    <w:p w:rsidR="00B7120B" w:rsidRPr="008A36E5" w:rsidRDefault="00B7120B" w:rsidP="008E1679">
      <w:pPr>
        <w:pStyle w:val="NoSpacing"/>
        <w:ind w:firstLine="426"/>
        <w:jc w:val="both"/>
        <w:rPr>
          <w:color w:val="000000"/>
        </w:rPr>
      </w:pPr>
      <w:r w:rsidRPr="008A36E5">
        <w:rPr>
          <w:lang w:eastAsia="ar-SA"/>
        </w:rPr>
        <w:t xml:space="preserve">В отчетном периоде прошло 15 заседаний Сельской Думы, принято 55 решений по различным вопросам. </w:t>
      </w:r>
      <w:r w:rsidRPr="008A36E5">
        <w:rPr>
          <w:color w:val="000000"/>
        </w:rPr>
        <w:t>Все рассматриваемые вопросы и принимаемые по ним Решения связаны с организацией жизнедеятельности нашего сельского поселения. Основные из них:</w:t>
      </w:r>
    </w:p>
    <w:p w:rsidR="00B7120B" w:rsidRPr="008A36E5" w:rsidRDefault="00B7120B" w:rsidP="008E1679">
      <w:pPr>
        <w:jc w:val="both"/>
        <w:rPr>
          <w:rFonts w:ascii="Times New Roman" w:hAnsi="Times New Roman"/>
          <w:sz w:val="24"/>
          <w:szCs w:val="24"/>
        </w:rPr>
      </w:pPr>
      <w:r w:rsidRPr="008A36E5">
        <w:rPr>
          <w:rFonts w:ascii="Times New Roman" w:hAnsi="Times New Roman"/>
          <w:sz w:val="24"/>
          <w:szCs w:val="24"/>
        </w:rPr>
        <w:t xml:space="preserve">   - о бюджете муниципального образования сельское поселение «Деревня Порослицы»;</w:t>
      </w:r>
    </w:p>
    <w:p w:rsidR="00B7120B" w:rsidRPr="008A36E5" w:rsidRDefault="00B7120B" w:rsidP="008E1679">
      <w:pPr>
        <w:jc w:val="both"/>
        <w:rPr>
          <w:rFonts w:ascii="Times New Roman" w:hAnsi="Times New Roman"/>
          <w:sz w:val="24"/>
          <w:szCs w:val="24"/>
        </w:rPr>
      </w:pPr>
      <w:r w:rsidRPr="008A36E5">
        <w:rPr>
          <w:rFonts w:ascii="Times New Roman" w:hAnsi="Times New Roman"/>
          <w:sz w:val="24"/>
          <w:szCs w:val="24"/>
        </w:rPr>
        <w:t>- о внесении изменений в Правила землепользование и застройки муниципального образования;</w:t>
      </w:r>
    </w:p>
    <w:p w:rsidR="00B7120B" w:rsidRPr="008A36E5" w:rsidRDefault="00B7120B" w:rsidP="008E1679">
      <w:pPr>
        <w:jc w:val="both"/>
        <w:rPr>
          <w:rFonts w:ascii="Times New Roman" w:hAnsi="Times New Roman"/>
          <w:sz w:val="24"/>
          <w:szCs w:val="24"/>
        </w:rPr>
      </w:pPr>
      <w:r w:rsidRPr="008A36E5">
        <w:rPr>
          <w:rFonts w:ascii="Times New Roman" w:hAnsi="Times New Roman"/>
          <w:sz w:val="24"/>
          <w:szCs w:val="24"/>
        </w:rPr>
        <w:t>- о внесении изменений в устав сельского поселения;</w:t>
      </w:r>
    </w:p>
    <w:p w:rsidR="00B7120B" w:rsidRPr="008A36E5" w:rsidRDefault="00B7120B" w:rsidP="007A0A30">
      <w:pPr>
        <w:jc w:val="both"/>
        <w:rPr>
          <w:rFonts w:ascii="Times New Roman" w:hAnsi="Times New Roman"/>
          <w:sz w:val="24"/>
          <w:szCs w:val="24"/>
        </w:rPr>
      </w:pPr>
      <w:r w:rsidRPr="008A36E5">
        <w:rPr>
          <w:rFonts w:ascii="Times New Roman" w:hAnsi="Times New Roman"/>
          <w:sz w:val="24"/>
          <w:szCs w:val="24"/>
        </w:rPr>
        <w:t>- о внесении изменений в правила благоустройства и др.</w:t>
      </w:r>
    </w:p>
    <w:p w:rsidR="00B7120B" w:rsidRPr="008A36E5" w:rsidRDefault="00B7120B" w:rsidP="008E1679">
      <w:pPr>
        <w:pStyle w:val="NoSpacing"/>
        <w:ind w:firstLine="426"/>
        <w:jc w:val="both"/>
        <w:rPr>
          <w:color w:val="000000"/>
        </w:rPr>
      </w:pPr>
      <w:r w:rsidRPr="008A36E5">
        <w:rPr>
          <w:color w:val="000000"/>
        </w:rPr>
        <w:t xml:space="preserve">Сельская Дума осуществляет свою деятельность в направлении работы над нормативно-правовыми актами, обеспечивающими текущее и перспективное социально-экономическое развитие поселения. Проекты нормативно-правовых актов проходят предварительную экспертизу у специалистов администрации муниципального района «Юхновский район», в прокуратуре района. По результатам изучения НПА составляются заключения о соответствии проекта с действующим законодательством. </w:t>
      </w:r>
    </w:p>
    <w:p w:rsidR="00B7120B" w:rsidRPr="008A36E5" w:rsidRDefault="00B7120B" w:rsidP="008E1679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36E5">
        <w:rPr>
          <w:rFonts w:ascii="Times New Roman" w:hAnsi="Times New Roman"/>
          <w:sz w:val="24"/>
          <w:szCs w:val="24"/>
          <w:lang w:eastAsia="ar-SA"/>
        </w:rPr>
        <w:t>Нормативно-правовые акты направлялись для включения их в Калужский областной регистр муниципальных нормативных правовых актов.</w:t>
      </w:r>
    </w:p>
    <w:p w:rsidR="00B7120B" w:rsidRPr="008A36E5" w:rsidRDefault="00B7120B" w:rsidP="00504D4E">
      <w:pPr>
        <w:pStyle w:val="NoSpacing"/>
        <w:ind w:firstLine="426"/>
        <w:jc w:val="both"/>
        <w:rPr>
          <w:color w:val="000000"/>
        </w:rPr>
      </w:pPr>
      <w:r w:rsidRPr="008A36E5">
        <w:rPr>
          <w:color w:val="000000"/>
        </w:rPr>
        <w:t xml:space="preserve">Одним из основных принципов работы Сельской Думы - максимальная открытость и доступность для населения. Согласно действующему законодательству и Уставу сельского поселения все нормативно-правовые акты обнародовались на информационных стендах, установленных в администрации. Нормативно-правовые акты размещены на сайте администрации муниципального образования сельское поселение «Деревня Порослицы». </w:t>
      </w:r>
    </w:p>
    <w:p w:rsidR="00B7120B" w:rsidRPr="008A36E5" w:rsidRDefault="00B7120B" w:rsidP="007A0A30">
      <w:pPr>
        <w:pStyle w:val="NoSpacing"/>
        <w:ind w:firstLine="426"/>
        <w:jc w:val="both"/>
      </w:pPr>
      <w:r w:rsidRPr="008A36E5">
        <w:rPr>
          <w:color w:val="000000"/>
        </w:rPr>
        <w:t xml:space="preserve">За истекший период был </w:t>
      </w:r>
      <w:r w:rsidRPr="008A36E5">
        <w:t>рассмотрен ряд протестов Прокуратуры, на которые были даны исчерпывающие ответы.</w:t>
      </w:r>
    </w:p>
    <w:p w:rsidR="00B7120B" w:rsidRPr="008A36E5" w:rsidRDefault="00B7120B" w:rsidP="00504D4E">
      <w:pPr>
        <w:jc w:val="both"/>
        <w:rPr>
          <w:rFonts w:ascii="Times New Roman" w:hAnsi="Times New Roman"/>
          <w:sz w:val="24"/>
          <w:szCs w:val="24"/>
        </w:rPr>
      </w:pPr>
      <w:r w:rsidRPr="008A36E5">
        <w:rPr>
          <w:rFonts w:ascii="Times New Roman" w:hAnsi="Times New Roman"/>
          <w:sz w:val="24"/>
          <w:szCs w:val="24"/>
        </w:rPr>
        <w:t xml:space="preserve">     Депутаты Сельской Думы участвуют в благоустройстве территорий сельского поселения, благоустройстве памятников, участвуют в субботниках по уборке мусора, наведению надлежащего порядка на сельских  кладбищах.</w:t>
      </w:r>
    </w:p>
    <w:p w:rsidR="00B7120B" w:rsidRPr="008A36E5" w:rsidRDefault="00B7120B" w:rsidP="00BB4426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8A36E5">
        <w:rPr>
          <w:rFonts w:ascii="Times New Roman" w:hAnsi="Times New Roman"/>
          <w:sz w:val="24"/>
          <w:szCs w:val="24"/>
        </w:rPr>
        <w:t>Депутаты не остаются в стороне от решения вопросов жизнедеятельности сельского поселения.</w:t>
      </w:r>
    </w:p>
    <w:p w:rsidR="00B7120B" w:rsidRPr="008A36E5" w:rsidRDefault="00B7120B" w:rsidP="0038659C">
      <w:pPr>
        <w:pStyle w:val="NoSpacing"/>
        <w:ind w:firstLine="426"/>
        <w:jc w:val="both"/>
      </w:pPr>
      <w:r w:rsidRPr="008A36E5">
        <w:rPr>
          <w:color w:val="000000"/>
        </w:rPr>
        <w:t>Желаю успехов и будем надеяться на плодотворную совместную работу, положительные изменения в развитии нашего поселения в 2021 году.</w:t>
      </w:r>
      <w:r w:rsidRPr="008A36E5">
        <w:t xml:space="preserve">  </w:t>
      </w:r>
      <w:bookmarkStart w:id="0" w:name="_GoBack"/>
      <w:bookmarkEnd w:id="0"/>
    </w:p>
    <w:sectPr w:rsidR="00B7120B" w:rsidRPr="008A36E5" w:rsidSect="0004361C">
      <w:pgSz w:w="11906" w:h="16838"/>
      <w:pgMar w:top="284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24B9"/>
    <w:multiLevelType w:val="multilevel"/>
    <w:tmpl w:val="0610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522475"/>
    <w:multiLevelType w:val="multilevel"/>
    <w:tmpl w:val="C53E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514A77"/>
    <w:multiLevelType w:val="multilevel"/>
    <w:tmpl w:val="4B3A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607"/>
    <w:rsid w:val="000366C9"/>
    <w:rsid w:val="0004361C"/>
    <w:rsid w:val="000A6393"/>
    <w:rsid w:val="000B0BC6"/>
    <w:rsid w:val="000E367F"/>
    <w:rsid w:val="001E1F98"/>
    <w:rsid w:val="00245774"/>
    <w:rsid w:val="002E5F6F"/>
    <w:rsid w:val="0038659C"/>
    <w:rsid w:val="003D5607"/>
    <w:rsid w:val="004D28F0"/>
    <w:rsid w:val="00504D4E"/>
    <w:rsid w:val="005575AD"/>
    <w:rsid w:val="005E7CA4"/>
    <w:rsid w:val="00633B22"/>
    <w:rsid w:val="00754C46"/>
    <w:rsid w:val="007722B3"/>
    <w:rsid w:val="007A0A30"/>
    <w:rsid w:val="008A36E5"/>
    <w:rsid w:val="008E1679"/>
    <w:rsid w:val="009B1380"/>
    <w:rsid w:val="009C6A17"/>
    <w:rsid w:val="00A75D50"/>
    <w:rsid w:val="00A9288A"/>
    <w:rsid w:val="00B367E6"/>
    <w:rsid w:val="00B7120B"/>
    <w:rsid w:val="00BB4426"/>
    <w:rsid w:val="00C34879"/>
    <w:rsid w:val="00CC75A2"/>
    <w:rsid w:val="00CE6D00"/>
    <w:rsid w:val="00D913F9"/>
    <w:rsid w:val="00DB68E4"/>
    <w:rsid w:val="00F4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38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D56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3D5607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43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361C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F42CC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</Pages>
  <Words>426</Words>
  <Characters>2434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Плоское</dc:creator>
  <cp:keywords/>
  <dc:description/>
  <cp:lastModifiedBy>USER</cp:lastModifiedBy>
  <cp:revision>6</cp:revision>
  <cp:lastPrinted>2021-04-05T09:36:00Z</cp:lastPrinted>
  <dcterms:created xsi:type="dcterms:W3CDTF">2020-01-21T17:12:00Z</dcterms:created>
  <dcterms:modified xsi:type="dcterms:W3CDTF">2021-04-05T11:44:00Z</dcterms:modified>
</cp:coreProperties>
</file>