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2C" w:rsidRPr="00745B6E" w:rsidRDefault="00761D2C" w:rsidP="00745B6E">
      <w:pPr>
        <w:pStyle w:val="a5"/>
        <w:rPr>
          <w:sz w:val="36"/>
          <w:szCs w:val="36"/>
        </w:rPr>
      </w:pPr>
      <w:r w:rsidRPr="00745B6E">
        <w:rPr>
          <w:sz w:val="36"/>
          <w:szCs w:val="36"/>
        </w:rPr>
        <w:t>Муниципальное образование</w:t>
      </w:r>
    </w:p>
    <w:p w:rsidR="00761D2C" w:rsidRDefault="00761D2C" w:rsidP="00745B6E">
      <w:pPr>
        <w:pStyle w:val="a5"/>
        <w:rPr>
          <w:sz w:val="36"/>
          <w:szCs w:val="36"/>
        </w:rPr>
      </w:pPr>
      <w:r>
        <w:rPr>
          <w:sz w:val="36"/>
          <w:szCs w:val="36"/>
        </w:rPr>
        <w:t>с</w:t>
      </w:r>
      <w:r w:rsidRPr="00745B6E">
        <w:rPr>
          <w:sz w:val="36"/>
          <w:szCs w:val="36"/>
        </w:rPr>
        <w:t>ельское поселение</w:t>
      </w:r>
      <w:r>
        <w:rPr>
          <w:sz w:val="36"/>
          <w:szCs w:val="36"/>
        </w:rPr>
        <w:t xml:space="preserve"> </w:t>
      </w:r>
    </w:p>
    <w:p w:rsidR="00761D2C" w:rsidRPr="00745B6E" w:rsidRDefault="00761D2C" w:rsidP="00745B6E">
      <w:pPr>
        <w:pStyle w:val="a5"/>
        <w:rPr>
          <w:b w:val="0"/>
          <w:bCs w:val="0"/>
          <w:sz w:val="36"/>
          <w:szCs w:val="36"/>
        </w:rPr>
      </w:pPr>
      <w:r w:rsidRPr="00745B6E">
        <w:rPr>
          <w:sz w:val="36"/>
          <w:szCs w:val="36"/>
        </w:rPr>
        <w:t>«</w:t>
      </w:r>
      <w:r>
        <w:rPr>
          <w:sz w:val="36"/>
          <w:szCs w:val="36"/>
        </w:rPr>
        <w:t>Деревня Порослицы</w:t>
      </w:r>
      <w:r w:rsidRPr="00745B6E">
        <w:rPr>
          <w:sz w:val="36"/>
          <w:szCs w:val="36"/>
        </w:rPr>
        <w:t>»</w:t>
      </w:r>
    </w:p>
    <w:p w:rsidR="00761D2C" w:rsidRPr="00307164" w:rsidRDefault="00761D2C" w:rsidP="00745B6E">
      <w:pPr>
        <w:pStyle w:val="1"/>
        <w:rPr>
          <w:sz w:val="10"/>
          <w:szCs w:val="10"/>
        </w:rPr>
      </w:pPr>
    </w:p>
    <w:p w:rsidR="00761D2C" w:rsidRDefault="00761D2C" w:rsidP="00745B6E">
      <w:pPr>
        <w:pStyle w:val="1"/>
        <w:rPr>
          <w:sz w:val="24"/>
          <w:szCs w:val="24"/>
        </w:rPr>
      </w:pPr>
      <w:r>
        <w:rPr>
          <w:sz w:val="24"/>
          <w:szCs w:val="24"/>
        </w:rPr>
        <w:t>Юхновский район, Калужская область</w:t>
      </w:r>
    </w:p>
    <w:p w:rsidR="00761D2C" w:rsidRPr="00745B6E" w:rsidRDefault="00761D2C" w:rsidP="00745B6E">
      <w:pPr>
        <w:pStyle w:val="5"/>
        <w:jc w:val="center"/>
        <w:rPr>
          <w:i w:val="0"/>
          <w:iCs w:val="0"/>
          <w:sz w:val="36"/>
          <w:szCs w:val="36"/>
        </w:rPr>
      </w:pPr>
      <w:r w:rsidRPr="00745B6E">
        <w:rPr>
          <w:i w:val="0"/>
          <w:iCs w:val="0"/>
          <w:sz w:val="36"/>
          <w:szCs w:val="36"/>
        </w:rPr>
        <w:t>Сельск</w:t>
      </w:r>
      <w:r>
        <w:rPr>
          <w:i w:val="0"/>
          <w:iCs w:val="0"/>
          <w:sz w:val="36"/>
          <w:szCs w:val="36"/>
        </w:rPr>
        <w:t>ая Дума</w:t>
      </w:r>
    </w:p>
    <w:p w:rsidR="00761D2C" w:rsidRPr="00D37F0A" w:rsidRDefault="00761D2C" w:rsidP="00745B6E">
      <w:pPr>
        <w:pStyle w:val="3"/>
        <w:jc w:val="center"/>
        <w:rPr>
          <w:rFonts w:cs="Times New Roman"/>
          <w:spacing w:val="60"/>
          <w:sz w:val="40"/>
          <w:szCs w:val="40"/>
        </w:rPr>
      </w:pPr>
      <w:r w:rsidRPr="00D37F0A">
        <w:rPr>
          <w:rFonts w:ascii="Times New Roman" w:hAnsi="Times New Roman" w:cs="Times New Roman"/>
          <w:spacing w:val="60"/>
          <w:sz w:val="40"/>
          <w:szCs w:val="40"/>
        </w:rPr>
        <w:t>РЕШЕНИЕ</w:t>
      </w:r>
    </w:p>
    <w:p w:rsidR="00761D2C" w:rsidRDefault="00761D2C" w:rsidP="00745B6E">
      <w:pPr>
        <w:pBdr>
          <w:bottom w:val="double" w:sz="6" w:space="1" w:color="auto"/>
        </w:pBdr>
        <w:rPr>
          <w:sz w:val="28"/>
          <w:szCs w:val="28"/>
        </w:rPr>
      </w:pPr>
    </w:p>
    <w:p w:rsidR="00761D2C" w:rsidRDefault="00761D2C" w:rsidP="00690C7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376149">
        <w:rPr>
          <w:rFonts w:ascii="Times New Roman" w:hAnsi="Times New Roman" w:cs="Times New Roman"/>
          <w:b/>
          <w:bCs/>
          <w:sz w:val="26"/>
          <w:szCs w:val="26"/>
        </w:rPr>
        <w:t>22 февраля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376149">
        <w:rPr>
          <w:rFonts w:ascii="Times New Roman" w:hAnsi="Times New Roman" w:cs="Times New Roman"/>
          <w:b/>
          <w:bCs/>
          <w:sz w:val="26"/>
          <w:szCs w:val="26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    № </w:t>
      </w:r>
      <w:r w:rsidR="006A1F19">
        <w:rPr>
          <w:rFonts w:ascii="Times New Roman" w:hAnsi="Times New Roman" w:cs="Times New Roman"/>
          <w:b/>
          <w:bCs/>
          <w:sz w:val="26"/>
          <w:szCs w:val="26"/>
        </w:rPr>
        <w:t>107</w:t>
      </w: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761D2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61D2C" w:rsidRPr="00AE6AC2" w:rsidRDefault="00761D2C" w:rsidP="00CC17A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</w:t>
            </w:r>
            <w:proofErr w:type="gramStart"/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утверждени</w:t>
            </w:r>
            <w:hyperlink w:anchor="P36" w:history="1">
              <w:r w:rsidRPr="00AE6AC2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и</w:t>
              </w:r>
              <w:proofErr w:type="gramEnd"/>
            </w:hyperlink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Положения  о</w:t>
            </w:r>
            <w:r w:rsidR="00CC17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C17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оплате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труда муниципальных служащих</w:t>
            </w:r>
            <w:r w:rsidR="00CC17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C17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замещающих должности муниципальной службы в органах местного самоуправления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муниципального образования сельское поселение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Деревня Порослицы</w:t>
            </w:r>
            <w:r w:rsidRPr="00AE6A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</w:p>
    <w:p w:rsidR="00761D2C" w:rsidRDefault="00761D2C" w:rsidP="00690C7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690C7C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6" w:history="1">
        <w:r w:rsidRPr="00ED43DB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D43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от 02.03.2007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25-ФЗ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7" w:history="1">
        <w:r w:rsidRPr="00F138F2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 от 03.12.2007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382-ОЗ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>О муниципальной службе в Калужской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F138F2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 от 27.12.2006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 276-ОЗ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F138F2">
        <w:rPr>
          <w:rFonts w:ascii="Times New Roman" w:hAnsi="Times New Roman" w:cs="Times New Roman"/>
          <w:sz w:val="26"/>
          <w:szCs w:val="26"/>
          <w:lang w:eastAsia="ru-RU"/>
        </w:rPr>
        <w:t xml:space="preserve"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</w:t>
      </w:r>
      <w:proofErr w:type="gramStart"/>
      <w:r w:rsidRPr="00F138F2">
        <w:rPr>
          <w:rFonts w:ascii="Times New Roman" w:hAnsi="Times New Roman" w:cs="Times New Roman"/>
          <w:sz w:val="26"/>
          <w:szCs w:val="26"/>
          <w:lang w:eastAsia="ru-RU"/>
        </w:rPr>
        <w:t>должности, муниципальные должности муниципальной службы в Калужской области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Калужской области от 29.12.2009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и на содержание органов местного самоуправления Калужской области для городских и сельских поселений», статьей 26 Устава муниципального образования сельское поселение «Деревня Порослицы» </w:t>
      </w:r>
      <w:r w:rsidRPr="00457191">
        <w:rPr>
          <w:rFonts w:ascii="Times New Roman" w:hAnsi="Times New Roman" w:cs="Times New Roman"/>
          <w:b/>
          <w:bCs/>
          <w:sz w:val="26"/>
          <w:szCs w:val="26"/>
        </w:rPr>
        <w:t>Сельская</w:t>
      </w:r>
      <w:proofErr w:type="gramEnd"/>
      <w:r w:rsidRPr="00457191">
        <w:rPr>
          <w:rFonts w:ascii="Times New Roman" w:hAnsi="Times New Roman" w:cs="Times New Roman"/>
          <w:b/>
          <w:bCs/>
          <w:sz w:val="26"/>
          <w:szCs w:val="26"/>
        </w:rPr>
        <w:t xml:space="preserve"> Дума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61D2C" w:rsidRDefault="00761D2C" w:rsidP="00D37F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761D2C" w:rsidRPr="00745B6E" w:rsidRDefault="00761D2C" w:rsidP="0045719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D7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5B79CF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B79CF">
        <w:rPr>
          <w:rFonts w:ascii="Times New Roman" w:hAnsi="Times New Roman" w:cs="Times New Roman"/>
          <w:sz w:val="26"/>
          <w:szCs w:val="26"/>
        </w:rPr>
        <w:t xml:space="preserve">  о</w:t>
      </w:r>
      <w:r w:rsidR="00376149">
        <w:rPr>
          <w:rFonts w:ascii="Times New Roman" w:hAnsi="Times New Roman" w:cs="Times New Roman"/>
          <w:sz w:val="26"/>
          <w:szCs w:val="26"/>
        </w:rPr>
        <w:t>б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r w:rsidR="00376149">
        <w:rPr>
          <w:rFonts w:ascii="Times New Roman" w:hAnsi="Times New Roman" w:cs="Times New Roman"/>
          <w:sz w:val="26"/>
          <w:szCs w:val="26"/>
        </w:rPr>
        <w:t>оплате</w:t>
      </w:r>
      <w:r w:rsidRPr="005B79CF">
        <w:rPr>
          <w:rFonts w:ascii="Times New Roman" w:hAnsi="Times New Roman" w:cs="Times New Roman"/>
          <w:sz w:val="26"/>
          <w:szCs w:val="26"/>
        </w:rPr>
        <w:t xml:space="preserve"> труда муниципальных служащих</w:t>
      </w:r>
      <w:r w:rsidR="00376149">
        <w:rPr>
          <w:rFonts w:ascii="Times New Roman" w:hAnsi="Times New Roman" w:cs="Times New Roman"/>
          <w:sz w:val="26"/>
          <w:szCs w:val="26"/>
        </w:rPr>
        <w:t>, замещающих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6149">
        <w:rPr>
          <w:rFonts w:ascii="Times New Roman" w:hAnsi="Times New Roman" w:cs="Times New Roman"/>
          <w:sz w:val="26"/>
          <w:szCs w:val="26"/>
        </w:rPr>
        <w:t>должности муниципальной службы в органах местного самоуправления</w:t>
      </w:r>
      <w:r w:rsidRPr="00745B6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</w:t>
      </w:r>
      <w:r>
        <w:rPr>
          <w:rFonts w:ascii="Times New Roman" w:hAnsi="Times New Roman" w:cs="Times New Roman"/>
          <w:sz w:val="26"/>
          <w:szCs w:val="26"/>
        </w:rPr>
        <w:t>Деревня Порослицы</w:t>
      </w:r>
      <w:r w:rsidRPr="00745B6E">
        <w:rPr>
          <w:rFonts w:ascii="Times New Roman" w:hAnsi="Times New Roman" w:cs="Times New Roman"/>
          <w:sz w:val="26"/>
          <w:szCs w:val="26"/>
        </w:rPr>
        <w:t>»</w:t>
      </w:r>
      <w:r w:rsidRPr="001E1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61D2C" w:rsidRPr="005B79CF" w:rsidRDefault="00376149" w:rsidP="0037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</w:t>
      </w:r>
      <w:r w:rsidR="00761D2C" w:rsidRPr="005B79CF">
        <w:rPr>
          <w:rFonts w:ascii="Times New Roman" w:hAnsi="Times New Roman" w:cs="Times New Roman"/>
          <w:sz w:val="26"/>
          <w:szCs w:val="26"/>
        </w:rPr>
        <w:t>Признать утратившими силу следующие</w:t>
      </w:r>
      <w:r w:rsidR="00761D2C">
        <w:t xml:space="preserve"> </w:t>
      </w:r>
      <w:r w:rsidR="00761D2C" w:rsidRPr="005B79CF">
        <w:rPr>
          <w:rFonts w:ascii="Times New Roman" w:hAnsi="Times New Roman" w:cs="Times New Roman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</w:t>
      </w:r>
      <w:r w:rsidR="00761D2C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«Деревня Порослицы»</w:t>
      </w:r>
      <w:r w:rsidR="00761D2C" w:rsidRPr="005B79C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61D2C" w:rsidRPr="00246D50" w:rsidRDefault="00761D2C" w:rsidP="001E12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Сельской Думы муниципального образования сельское поселение «Деревня Порослицы» </w:t>
      </w:r>
      <w:r w:rsidRPr="003572CE">
        <w:rPr>
          <w:rFonts w:ascii="Times New Roman" w:hAnsi="Times New Roman" w:cs="Times New Roman"/>
          <w:sz w:val="26"/>
          <w:szCs w:val="26"/>
        </w:rPr>
        <w:t xml:space="preserve">от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18.11.2016 № 5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>3 «О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б утверждении Положения о системе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оплаты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труда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служащих 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«Деревня Порослицы»; </w:t>
      </w:r>
    </w:p>
    <w:p w:rsidR="00761D2C" w:rsidRDefault="00761D2C" w:rsidP="004279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Сельской Думы муниципального образования сельское поселение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«Деревня Порослицы» </w:t>
      </w:r>
      <w:r w:rsidRPr="003572CE">
        <w:rPr>
          <w:rFonts w:ascii="Times New Roman" w:hAnsi="Times New Roman" w:cs="Times New Roman"/>
          <w:sz w:val="26"/>
          <w:szCs w:val="26"/>
        </w:rPr>
        <w:t xml:space="preserve">от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22.12.2017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96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в решение Сельской Думы от 18.11.2016 № 53 «Об утверждении Положения о системе оплаты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труда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муниципальных служащих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«Деревня Порослицы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572C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61D2C" w:rsidRPr="00246D50" w:rsidRDefault="00761D2C" w:rsidP="004279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Сельской Думы муниципального образования сельское поселение «Деревня Порослицы» </w:t>
      </w:r>
      <w:r w:rsidRPr="003572CE">
        <w:rPr>
          <w:rFonts w:ascii="Times New Roman" w:hAnsi="Times New Roman" w:cs="Times New Roman"/>
          <w:sz w:val="26"/>
          <w:szCs w:val="26"/>
        </w:rPr>
        <w:t xml:space="preserve">от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19.01.2018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99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</w:t>
      </w:r>
      <w:r w:rsidR="002A5056">
        <w:rPr>
          <w:rFonts w:ascii="Times New Roman" w:hAnsi="Times New Roman" w:cs="Times New Roman"/>
          <w:color w:val="000000"/>
          <w:sz w:val="26"/>
          <w:szCs w:val="26"/>
        </w:rPr>
        <w:t>ений в решение Сельской Думы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376149">
        <w:rPr>
          <w:rFonts w:ascii="Times New Roman" w:hAnsi="Times New Roman" w:cs="Times New Roman"/>
          <w:color w:val="000000"/>
          <w:sz w:val="26"/>
          <w:szCs w:val="26"/>
        </w:rPr>
        <w:t>18.11.2016</w:t>
      </w:r>
      <w:r w:rsidR="002A5056">
        <w:rPr>
          <w:rFonts w:ascii="Times New Roman" w:hAnsi="Times New Roman" w:cs="Times New Roman"/>
          <w:color w:val="000000"/>
          <w:sz w:val="26"/>
          <w:szCs w:val="26"/>
        </w:rPr>
        <w:t xml:space="preserve"> № 53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«О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б утверждении Положения о системе оплаты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труда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муниципальных служащих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«Деревня Порослицы»; </w:t>
      </w:r>
    </w:p>
    <w:p w:rsidR="00761D2C" w:rsidRPr="00246D50" w:rsidRDefault="00761D2C" w:rsidP="001E1226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Сельской Думы муниципального образования сельское поселение «Деревня Порослицы» </w:t>
      </w:r>
      <w:r w:rsidRPr="003572CE">
        <w:rPr>
          <w:rFonts w:ascii="Times New Roman" w:hAnsi="Times New Roman" w:cs="Times New Roman"/>
          <w:sz w:val="26"/>
          <w:szCs w:val="26"/>
        </w:rPr>
        <w:t xml:space="preserve">от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10.09.2019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168а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«О внесении изменений в решение Сельской Думы от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18.11.2016 № 5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>3 «О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б утверждении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ложения о системе оплаты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труда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муниципальных служащих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сельское поселение «Деревня Порослицы»;</w:t>
      </w:r>
    </w:p>
    <w:p w:rsidR="00761D2C" w:rsidRPr="00775394" w:rsidRDefault="00761D2C" w:rsidP="00C25D10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Сельской Думы муниципального образования сельское поселение «Деревня Порослицы» </w:t>
      </w:r>
      <w:r w:rsidRPr="003572CE">
        <w:rPr>
          <w:rFonts w:ascii="Times New Roman" w:hAnsi="Times New Roman" w:cs="Times New Roman"/>
          <w:sz w:val="26"/>
          <w:szCs w:val="26"/>
        </w:rPr>
        <w:t xml:space="preserve">от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07.10.2020 № 1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4 «О внесении изменений в решение Сельской Думы от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18.11.2016 № 5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>3 «О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б утверждении Положения о системе оплаты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труда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муниципальных служащих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Pr="00246D50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сельско</w:t>
      </w:r>
      <w:r w:rsidR="00775394">
        <w:rPr>
          <w:rFonts w:ascii="Times New Roman" w:hAnsi="Times New Roman" w:cs="Times New Roman"/>
          <w:color w:val="000000"/>
          <w:sz w:val="26"/>
          <w:szCs w:val="26"/>
        </w:rPr>
        <w:t>е поселение «Деревня Порослицы»;</w:t>
      </w:r>
    </w:p>
    <w:p w:rsidR="00775394" w:rsidRPr="00246D50" w:rsidRDefault="00775394" w:rsidP="00C25D10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>Решение Сельской Думы муниципального образования сельское поселение «Деревня Порослицы»</w:t>
      </w:r>
      <w:r w:rsidR="002A5056">
        <w:rPr>
          <w:rFonts w:ascii="Times New Roman" w:hAnsi="Times New Roman" w:cs="Times New Roman"/>
          <w:sz w:val="26"/>
          <w:szCs w:val="26"/>
        </w:rPr>
        <w:t xml:space="preserve"> от 03.10.2022 № 88 «О внесении изменений в решение Сельской Думы</w:t>
      </w:r>
      <w:r>
        <w:rPr>
          <w:rFonts w:ascii="Times New Roman" w:hAnsi="Times New Roman" w:cs="Times New Roman"/>
          <w:sz w:val="26"/>
          <w:szCs w:val="26"/>
        </w:rPr>
        <w:t xml:space="preserve"> от 18.11.2016 № 53 «Об утверждении Положения о системе оплаты труда муниципальных служащих администрации муниципального образования сельское поселение «Деревня Порослицы».</w:t>
      </w:r>
    </w:p>
    <w:p w:rsidR="00761D2C" w:rsidRDefault="002440F3" w:rsidP="002440F3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 </w:t>
      </w:r>
      <w:r w:rsidR="00761D2C">
        <w:rPr>
          <w:rFonts w:ascii="Times New Roman" w:hAnsi="Times New Roman" w:cs="Times New Roman"/>
          <w:sz w:val="26"/>
          <w:szCs w:val="26"/>
        </w:rPr>
        <w:t>Настоящее решение вступает в силу с 01 января 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761D2C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муниципального образования сельское поселение «Деревня Порослицы» в сети Интернет</w:t>
      </w:r>
      <w:r w:rsidR="00761D2C">
        <w:rPr>
          <w:rFonts w:ascii="Times New Roman" w:hAnsi="Times New Roman" w:cs="Times New Roman"/>
          <w:sz w:val="26"/>
          <w:szCs w:val="26"/>
        </w:rPr>
        <w:t>.</w:t>
      </w: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МО сельское поселение</w:t>
      </w: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Порослицы»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2440F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440F3">
        <w:rPr>
          <w:rFonts w:ascii="Times New Roman" w:hAnsi="Times New Roman" w:cs="Times New Roman"/>
          <w:b/>
          <w:bCs/>
          <w:sz w:val="26"/>
          <w:szCs w:val="26"/>
        </w:rPr>
        <w:t>Е.А. Королева</w:t>
      </w: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751BB" w:rsidRDefault="000751BB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Default="00761D2C" w:rsidP="009E4C01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1D2C" w:rsidRPr="003B6BF7" w:rsidRDefault="00761D2C" w:rsidP="001F0AC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6BF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1</w:t>
      </w:r>
    </w:p>
    <w:p w:rsidR="00761D2C" w:rsidRDefault="00761D2C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F0ACF">
        <w:rPr>
          <w:rFonts w:ascii="Times New Roman" w:hAnsi="Times New Roman" w:cs="Times New Roman"/>
          <w:sz w:val="20"/>
          <w:szCs w:val="20"/>
        </w:rPr>
        <w:t xml:space="preserve"> к решению Сельской Думы</w:t>
      </w:r>
    </w:p>
    <w:p w:rsidR="00761D2C" w:rsidRDefault="00761D2C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МО СП «Деревня Порослицы»</w:t>
      </w:r>
    </w:p>
    <w:p w:rsidR="00761D2C" w:rsidRDefault="00761D2C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D30099">
        <w:rPr>
          <w:rFonts w:ascii="Times New Roman" w:hAnsi="Times New Roman" w:cs="Times New Roman"/>
          <w:sz w:val="20"/>
          <w:szCs w:val="20"/>
        </w:rPr>
        <w:t>22.02.2023г. № 107</w:t>
      </w:r>
    </w:p>
    <w:p w:rsidR="00D30099" w:rsidRDefault="00D30099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30099" w:rsidRDefault="00D30099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751BB" w:rsidRDefault="000751BB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751BB" w:rsidRDefault="000751BB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751BB" w:rsidRDefault="000751BB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30099" w:rsidRDefault="00D30099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30099" w:rsidRDefault="00D30099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61D2C" w:rsidRDefault="00761D2C" w:rsidP="001F0AC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30099" w:rsidRPr="002262F6" w:rsidRDefault="00D30099" w:rsidP="00D30099">
      <w:pPr>
        <w:pStyle w:val="ConsPlusNormal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2262F6">
        <w:rPr>
          <w:rFonts w:ascii="Times New Roman" w:hAnsi="Times New Roman" w:cs="Times New Roman"/>
          <w:b/>
          <w:bCs/>
          <w:kern w:val="28"/>
          <w:sz w:val="28"/>
          <w:szCs w:val="28"/>
        </w:rPr>
        <w:t>ПОЛ</w:t>
      </w:r>
      <w:r w:rsidRPr="002262F6">
        <w:rPr>
          <w:rFonts w:ascii="Times New Roman" w:hAnsi="Times New Roman" w:cs="Times New Roman"/>
          <w:b/>
          <w:sz w:val="28"/>
          <w:szCs w:val="28"/>
        </w:rPr>
        <w:t>ОЖЕНИЕ</w:t>
      </w:r>
    </w:p>
    <w:p w:rsidR="00D30099" w:rsidRDefault="00D30099" w:rsidP="00D30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D30099" w:rsidRPr="00AA260A" w:rsidRDefault="00D30099" w:rsidP="00D30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«ДЕРЕВНЯ ПОРОСЛИЦЫ»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260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Настоящее Положение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определяет порядок и условия оплаты труда, размеры должностных окладов, ежемесячных надбавок и иных единовременных выплат и порядок их осуществления для муниципальных служащих, замещающих должности муниципальной службы (далее - муниципальные служащие) в органах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сельское поселение «Деревня Порослицы»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(далее - ОМСУ), и разработано в соответствии </w:t>
      </w:r>
      <w:proofErr w:type="gramStart"/>
      <w:r w:rsidRPr="00AA26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60A">
        <w:rPr>
          <w:rFonts w:ascii="Times New Roman" w:hAnsi="Times New Roman" w:cs="Times New Roman"/>
          <w:sz w:val="28"/>
          <w:szCs w:val="28"/>
        </w:rPr>
        <w:t>: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</w:t>
      </w:r>
      <w:hyperlink r:id="rId9" w:tooltip="от 06.10.2003 г. № 131-ФЗ" w:history="1">
        <w:r w:rsidRPr="00263BF2">
          <w:rPr>
            <w:rStyle w:val="a7"/>
            <w:rFonts w:ascii="Times New Roman" w:hAnsi="Times New Roman" w:cs="Times New Roman"/>
            <w:sz w:val="28"/>
            <w:szCs w:val="28"/>
          </w:rPr>
          <w:t>131-ФЗ</w:t>
        </w:r>
      </w:hyperlink>
      <w:r w:rsidRPr="00263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0" w:tooltip="Об общих принципах организации местного самоуправления в Российской" w:history="1">
        <w:r w:rsidRPr="00263BF2">
          <w:rPr>
            <w:rStyle w:val="a7"/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от 02.03.2007 №</w:t>
      </w:r>
      <w:hyperlink r:id="rId11" w:tooltip="25-ФЗ от 02.03.2007" w:history="1">
        <w:r w:rsidRPr="00AA260A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Pr="00263BF2">
          <w:rPr>
            <w:rStyle w:val="a7"/>
            <w:rFonts w:ascii="Times New Roman" w:hAnsi="Times New Roman" w:cs="Times New Roman"/>
            <w:sz w:val="28"/>
            <w:szCs w:val="28"/>
          </w:rPr>
          <w:t>25-ФЗ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03.12.2007 № </w:t>
      </w:r>
      <w:hyperlink r:id="rId12" w:tooltip="382-ОЗ" w:history="1">
        <w:r w:rsidRPr="00263BF2">
          <w:rPr>
            <w:rStyle w:val="a7"/>
            <w:rFonts w:ascii="Times New Roman" w:hAnsi="Times New Roman" w:cs="Times New Roman"/>
            <w:sz w:val="28"/>
            <w:szCs w:val="28"/>
          </w:rPr>
          <w:t>382-ОЗ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260A">
        <w:rPr>
          <w:rFonts w:ascii="Times New Roman" w:hAnsi="Times New Roman" w:cs="Times New Roman"/>
          <w:sz w:val="28"/>
          <w:szCs w:val="28"/>
        </w:rPr>
        <w:t>О муниципал</w:t>
      </w:r>
      <w:r>
        <w:rPr>
          <w:rFonts w:ascii="Times New Roman" w:hAnsi="Times New Roman" w:cs="Times New Roman"/>
          <w:sz w:val="28"/>
          <w:szCs w:val="28"/>
        </w:rPr>
        <w:t>ьной службе в Калужской области»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r w:rsidRPr="00263BF2">
        <w:rPr>
          <w:rFonts w:ascii="Times New Roman" w:hAnsi="Times New Roman" w:cs="Times New Roman"/>
          <w:sz w:val="28"/>
          <w:szCs w:val="28"/>
        </w:rPr>
        <w:t>Законом</w:t>
      </w:r>
      <w:r w:rsidRPr="00AA260A">
        <w:rPr>
          <w:rFonts w:ascii="Times New Roman" w:hAnsi="Times New Roman" w:cs="Times New Roman"/>
          <w:sz w:val="28"/>
          <w:szCs w:val="28"/>
        </w:rPr>
        <w:t xml:space="preserve"> Калужской области от 27.12.2006 № </w:t>
      </w:r>
      <w:hyperlink r:id="rId13" w:tooltip="от 27.12.2006 № 276-ОЗ " w:history="1">
        <w:r w:rsidRPr="00263BF2">
          <w:rPr>
            <w:rStyle w:val="a7"/>
            <w:rFonts w:ascii="Times New Roman" w:hAnsi="Times New Roman" w:cs="Times New Roman"/>
            <w:sz w:val="28"/>
            <w:szCs w:val="28"/>
          </w:rPr>
          <w:t>276-ОЗ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260A">
        <w:rPr>
          <w:rFonts w:ascii="Times New Roman" w:hAnsi="Times New Roman" w:cs="Times New Roman"/>
          <w:sz w:val="28"/>
          <w:szCs w:val="28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A260A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Калужской области 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AA260A">
        <w:rPr>
          <w:rFonts w:ascii="Times New Roman" w:hAnsi="Times New Roman" w:cs="Times New Roman"/>
          <w:sz w:val="28"/>
          <w:szCs w:val="28"/>
        </w:rPr>
        <w:t xml:space="preserve">.2009 № </w:t>
      </w:r>
      <w:r>
        <w:rPr>
          <w:rFonts w:ascii="Times New Roman" w:hAnsi="Times New Roman" w:cs="Times New Roman"/>
          <w:sz w:val="28"/>
          <w:szCs w:val="28"/>
        </w:rPr>
        <w:t>544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260A">
        <w:rPr>
          <w:rFonts w:ascii="Times New Roman" w:hAnsi="Times New Roman" w:cs="Times New Roman"/>
          <w:sz w:val="28"/>
          <w:szCs w:val="28"/>
        </w:rPr>
        <w:t xml:space="preserve"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</w:t>
      </w:r>
      <w:r>
        <w:rPr>
          <w:rFonts w:ascii="Times New Roman" w:hAnsi="Times New Roman" w:cs="Times New Roman"/>
          <w:sz w:val="28"/>
          <w:szCs w:val="28"/>
        </w:rPr>
        <w:t>городских и сельских поселений»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tooltip="Устав муниципального образования &quot;Медынский район&quot; " w:history="1">
        <w:r w:rsidRPr="00263BF2">
          <w:rPr>
            <w:rStyle w:val="a7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260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«Деревня Порослицы»</w:t>
      </w:r>
      <w:r w:rsidRPr="00AA260A">
        <w:rPr>
          <w:rFonts w:ascii="Times New Roman" w:hAnsi="Times New Roman" w:cs="Times New Roman"/>
          <w:sz w:val="28"/>
          <w:szCs w:val="28"/>
        </w:rPr>
        <w:t>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A260A">
        <w:rPr>
          <w:rFonts w:ascii="Times New Roman" w:hAnsi="Times New Roman" w:cs="Times New Roman"/>
          <w:sz w:val="28"/>
          <w:szCs w:val="28"/>
        </w:rPr>
        <w:t>ными нормативными правовыми актами, регулирующими вопросы оплаты труда.</w:t>
      </w:r>
    </w:p>
    <w:p w:rsidR="00D30099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1BB" w:rsidRPr="00AA260A" w:rsidRDefault="000751BB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0099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Категории и группы муниципальных должностей </w:t>
      </w:r>
    </w:p>
    <w:p w:rsidR="00D30099" w:rsidRPr="00AA260A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муниципальной службы ОМСУ</w:t>
      </w:r>
    </w:p>
    <w:p w:rsidR="00D30099" w:rsidRPr="00AA260A" w:rsidRDefault="00D30099" w:rsidP="00D30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2.1. Муниципальные должности муниципальной службы ОМСУ подразделяются на следующие категории и группы: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категория «</w:t>
      </w:r>
      <w:r w:rsidRPr="00AA260A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 включает должность</w:t>
      </w:r>
      <w:r w:rsidRPr="00AA260A">
        <w:rPr>
          <w:rFonts w:ascii="Times New Roman" w:hAnsi="Times New Roman" w:cs="Times New Roman"/>
          <w:sz w:val="28"/>
          <w:szCs w:val="28"/>
        </w:rPr>
        <w:t xml:space="preserve"> Главы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AA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</w:t>
      </w:r>
      <w:r w:rsidRPr="00AA260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  группе</w:t>
      </w:r>
      <w:r w:rsidRPr="00AA260A">
        <w:rPr>
          <w:rFonts w:ascii="Times New Roman" w:hAnsi="Times New Roman" w:cs="Times New Roman"/>
          <w:sz w:val="28"/>
          <w:szCs w:val="28"/>
        </w:rPr>
        <w:t>: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высшая группа должностей.</w:t>
      </w:r>
    </w:p>
    <w:p w:rsidR="00D30099" w:rsidRPr="00AA260A" w:rsidRDefault="00D30099" w:rsidP="00D30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3. Денежное содержание</w:t>
      </w:r>
    </w:p>
    <w:p w:rsidR="00D30099" w:rsidRPr="00AA260A" w:rsidRDefault="00D30099" w:rsidP="00D300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Pr="00A521FB" w:rsidRDefault="00D30099" w:rsidP="00D3009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 xml:space="preserve">3.1. Оплата труда лиц, замещающие муниципальные должности муниципальной службы производится в виде денежного содержания, которое состоит </w:t>
      </w:r>
      <w:proofErr w:type="gramStart"/>
      <w:r w:rsidRPr="00A521FB">
        <w:rPr>
          <w:rFonts w:ascii="Times New Roman" w:hAnsi="Times New Roman"/>
          <w:sz w:val="28"/>
          <w:szCs w:val="28"/>
        </w:rPr>
        <w:t>из</w:t>
      </w:r>
      <w:proofErr w:type="gramEnd"/>
      <w:r w:rsidRPr="00A521FB">
        <w:rPr>
          <w:rFonts w:ascii="Times New Roman" w:hAnsi="Times New Roman"/>
          <w:sz w:val="28"/>
          <w:szCs w:val="28"/>
        </w:rPr>
        <w:t xml:space="preserve">: 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1) должностного оклада в соответствии с замещаемой должностью;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2) ежемесячная надбавка к должностному окладу за выслугу лет на муниципальной службе;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3) ежемесячная надбавка к должностному окладу за классный чин;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3) ежемесячная надбавка к должностному окладу за особые условия муниципальной службы;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4) ежемесячная надбавка к должностному окладу за работу со сведениями, составляющими государственную тайну;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5) единовременная выплата при предоставлении ежегодного оплачиваемого отпуска;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6) материальная помощь;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7) премии за выполнение особо важных заданий.</w:t>
      </w:r>
    </w:p>
    <w:p w:rsidR="00D30099" w:rsidRPr="00A521FB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3.2. Порядок осуществления ежемесячных и иных дополнительных выплат устанавливается настоящим Положением.</w:t>
      </w:r>
    </w:p>
    <w:p w:rsidR="00D30099" w:rsidRPr="00A521FB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3.3. Все выплаты, предусмотренные настоящим Положением, осуществляются в пределах установленного фонда оплаты труда.</w:t>
      </w:r>
    </w:p>
    <w:p w:rsidR="00D30099" w:rsidRPr="00A521FB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 xml:space="preserve">3.4. Доплаты за выполнение обязанностей временно отсутствующего муниципального служащего и за увеличение объема выполненных работ (в том числе за совмещение должностей) назначаются распоряжением (приказом) работодателя (представителя нанимателя). </w:t>
      </w:r>
    </w:p>
    <w:p w:rsidR="00D30099" w:rsidRPr="00A521FB" w:rsidRDefault="00D30099" w:rsidP="00D3009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ab/>
        <w:t xml:space="preserve">При возложении на муниципального служащего с его согласия исполнения дополнительных обязанностей по другой должности муниципальной службы (в том числе за совмещение должностей) за увеличение объема выполненных работ ему производится доплата, конкретный размер которой в соответствии со статьей 151 </w:t>
      </w:r>
      <w:hyperlink r:id="rId15" w:tooltip="Трудового кодекса " w:history="1">
        <w:r w:rsidRPr="00A521FB">
          <w:rPr>
            <w:rStyle w:val="a7"/>
            <w:rFonts w:ascii="Times New Roman" w:hAnsi="Times New Roman"/>
            <w:sz w:val="28"/>
            <w:szCs w:val="28"/>
          </w:rPr>
          <w:t>Трудового кодекса</w:t>
        </w:r>
      </w:hyperlink>
      <w:r w:rsidRPr="00A521FB">
        <w:rPr>
          <w:rFonts w:ascii="Times New Roman" w:hAnsi="Times New Roman"/>
          <w:sz w:val="28"/>
          <w:szCs w:val="28"/>
        </w:rPr>
        <w:t xml:space="preserve"> Российской Федерации определяется соглашением между муниципальным служащим и работодателем.</w:t>
      </w:r>
    </w:p>
    <w:p w:rsidR="00D30099" w:rsidRPr="00A521FB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Муниципальным служащим производятся другие выплаты, предусмотренные соответствующими федеральными и областными законами, а также иными нормативными правовыми актами.</w:t>
      </w:r>
    </w:p>
    <w:p w:rsidR="00D30099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Pr="00AA260A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Размеры должностных окладов лиц, замещающих муниципальные должности муниципальной службы в органах местного самоуправления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 сельское поселение «Деревня Порослицы»</w:t>
      </w:r>
      <w:r w:rsidRPr="00AA26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099" w:rsidRPr="00AA260A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Pr="00374D08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4.1. </w:t>
      </w:r>
      <w:hyperlink w:anchor="P139" w:history="1">
        <w:r w:rsidRPr="00374D08">
          <w:rPr>
            <w:rFonts w:ascii="Times New Roman" w:hAnsi="Times New Roman"/>
            <w:sz w:val="28"/>
            <w:szCs w:val="28"/>
          </w:rPr>
          <w:t>Должностной оклад</w:t>
        </w:r>
      </w:hyperlink>
      <w:r w:rsidRPr="00374D08">
        <w:rPr>
          <w:rFonts w:ascii="Times New Roman" w:hAnsi="Times New Roman"/>
          <w:sz w:val="28"/>
          <w:szCs w:val="28"/>
        </w:rPr>
        <w:t xml:space="preserve"> муниципальным служащим устанавливается в соответствии с приложением № 1 к настоящему Положению.</w:t>
      </w:r>
    </w:p>
    <w:p w:rsidR="00D30099" w:rsidRPr="00AA260A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 xml:space="preserve">5. Ежемесячная надбавка к должностному окладу за выслугу лет </w:t>
      </w:r>
    </w:p>
    <w:p w:rsidR="00D30099" w:rsidRPr="00AA260A" w:rsidRDefault="00D30099" w:rsidP="00D30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Pr="00374D08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 xml:space="preserve">5.1. Ежемесячная надбавка к должностному окладу за выслугу лет на </w:t>
      </w:r>
      <w:r w:rsidRPr="00374D08">
        <w:rPr>
          <w:rFonts w:ascii="Times New Roman" w:hAnsi="Times New Roman"/>
          <w:sz w:val="28"/>
          <w:szCs w:val="28"/>
        </w:rPr>
        <w:t xml:space="preserve">муниципальной службе, предусмотренная Законом Калужской области от 03.12.2007 № </w:t>
      </w:r>
      <w:hyperlink r:id="rId16" w:tooltip="382-ОЗ" w:history="1">
        <w:r w:rsidRPr="00374D08">
          <w:rPr>
            <w:rStyle w:val="a7"/>
            <w:rFonts w:ascii="Times New Roman" w:hAnsi="Times New Roman"/>
            <w:sz w:val="28"/>
            <w:szCs w:val="28"/>
          </w:rPr>
          <w:t>382-ОЗ</w:t>
        </w:r>
      </w:hyperlink>
      <w:r w:rsidRPr="00374D08">
        <w:rPr>
          <w:rFonts w:ascii="Times New Roman" w:hAnsi="Times New Roman"/>
          <w:sz w:val="28"/>
          <w:szCs w:val="28"/>
        </w:rPr>
        <w:t xml:space="preserve"> «О муниципальной службе в Калужской области», устанавливается распоряжением (приказом) представителя нанимателя (работодателя) на основании решения действующей комиссии по установлению стажа муниципальной службы.</w:t>
      </w:r>
    </w:p>
    <w:p w:rsidR="00D30099" w:rsidRPr="00374D08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процентах от должностного оклада в зависимости от стажа муниципальной службы, определяемого в соответствии с действующим законодательством, и должна соответствовать размерам, установленным в приложении № 2 к настоящему Положению.</w:t>
      </w:r>
    </w:p>
    <w:p w:rsidR="00D30099" w:rsidRDefault="00D30099" w:rsidP="00D30099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 xml:space="preserve">6. Ежемесячная надбавка к должностному окладу за классный чин </w:t>
      </w:r>
    </w:p>
    <w:p w:rsidR="00D30099" w:rsidRPr="00AA260A" w:rsidRDefault="00D30099" w:rsidP="00D30099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</w:p>
    <w:p w:rsidR="00D30099" w:rsidRPr="00374D08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6.1. Ежемесячная надбавка к должностному окладу за классный чин, предусмотренная Законом Калужской области от 03.12.2007 № </w:t>
      </w:r>
      <w:hyperlink r:id="rId17" w:tooltip="382-ОЗ" w:history="1">
        <w:r w:rsidRPr="00374D08">
          <w:rPr>
            <w:rStyle w:val="a7"/>
            <w:rFonts w:ascii="Times New Roman" w:hAnsi="Times New Roman"/>
            <w:sz w:val="28"/>
            <w:szCs w:val="28"/>
          </w:rPr>
          <w:t>382-ОЗ</w:t>
        </w:r>
      </w:hyperlink>
      <w:r w:rsidRPr="00374D08">
        <w:rPr>
          <w:rFonts w:ascii="Times New Roman" w:hAnsi="Times New Roman"/>
          <w:sz w:val="28"/>
          <w:szCs w:val="28"/>
        </w:rPr>
        <w:t xml:space="preserve"> «О муниципальной службе в Калужской области», устанавливается на основании распоряжения (приказа) работодателя (представителя нанимателя) о присвоении классного чина муниципальному служащему.</w:t>
      </w:r>
    </w:p>
    <w:p w:rsidR="00D30099" w:rsidRPr="00374D08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74D08">
        <w:rPr>
          <w:rFonts w:ascii="Times New Roman" w:hAnsi="Times New Roman"/>
          <w:sz w:val="28"/>
          <w:szCs w:val="28"/>
        </w:rPr>
        <w:t>.2. Ежемесячная надбавка к должностному окладу за классный чин должна соответствовать размерам, установленным в приложении № 3 к настоящему Положению.</w:t>
      </w:r>
    </w:p>
    <w:p w:rsidR="00D30099" w:rsidRPr="00374D08" w:rsidRDefault="00D30099" w:rsidP="00D300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74D08">
        <w:rPr>
          <w:rFonts w:ascii="Times New Roman" w:hAnsi="Times New Roman"/>
          <w:sz w:val="28"/>
          <w:szCs w:val="28"/>
        </w:rPr>
        <w:t>.3.Ежемесячная надбавка к должностному окладу за классный чин выплачивается за фактически отработанное время.</w:t>
      </w:r>
    </w:p>
    <w:p w:rsidR="00D30099" w:rsidRPr="00AA260A" w:rsidRDefault="00D30099" w:rsidP="00D30099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 xml:space="preserve">7. Ежемесячная надбавка к должностному окладу за особые условия муниципальной службы </w:t>
      </w:r>
    </w:p>
    <w:p w:rsidR="00D30099" w:rsidRPr="00AA260A" w:rsidRDefault="00D30099" w:rsidP="00D300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7.1. Ежемесячная надбавка к должностному окладу за особые условия муниципальной службы устанавливается распоряжением работодателя (представителем нанимателя) в процентах от должностного оклада по группам должностей в соответствии с приложением № 4 к настоящему Положению в пределах фонда оплаты труда.</w:t>
      </w:r>
    </w:p>
    <w:p w:rsidR="00D30099" w:rsidRPr="00AA260A" w:rsidRDefault="00D30099" w:rsidP="00D30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Основными критериями для определения размера ежемесячной надбавки за особые условия муниципальной службы являются: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-профессиональная подготовка, опыт работы по специальности и занимаемой должности;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-выполнение значительного объема работ, в том числе исполнение </w:t>
      </w:r>
      <w:r w:rsidRPr="00AA260A">
        <w:rPr>
          <w:rFonts w:ascii="Times New Roman" w:hAnsi="Times New Roman" w:cs="Times New Roman"/>
          <w:sz w:val="28"/>
          <w:szCs w:val="28"/>
        </w:rPr>
        <w:lastRenderedPageBreak/>
        <w:t>обязанностей временно отсутствующих работников;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исполнение должностных обязанностей муниципальными служащими в условиях, отклоняющихся от нормальных (сложность, напряженность, срочность и повышенное качество работ и др.);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выполнение непредвиденных, особо важных и ответственных работ;</w:t>
      </w: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- компетентность муниципальных служащих в принятии решений, уровень ответственности в отношении к работе, качество профессиональной деятельности.</w:t>
      </w:r>
    </w:p>
    <w:p w:rsidR="00D30099" w:rsidRPr="00AA260A" w:rsidRDefault="00D30099" w:rsidP="00D3009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8. Ежемесячная надбавка к должностному окладу за работу со сведениями, составляющими государственную тайну</w:t>
      </w:r>
    </w:p>
    <w:p w:rsidR="00D30099" w:rsidRDefault="00D30099" w:rsidP="00102A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AA260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осуществляется муниципальным служащим,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тайне, в соответствии с постановлением Правительства Российской Федерации от 18.09.2006 № 573 "О предоставлении социальных гарантий гражданам,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 допущенным к государственной тайне на постоянной основе, и сотрудникам структурных подразделений по защите государственной тайны" на основании распоряжения (приказа) работодателя (представителя нанимателя).</w:t>
      </w:r>
      <w:proofErr w:type="gramEnd"/>
    </w:p>
    <w:p w:rsidR="00D30099" w:rsidRPr="00A521FB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A521FB">
        <w:rPr>
          <w:rFonts w:ascii="Times New Roman" w:hAnsi="Times New Roman"/>
          <w:sz w:val="28"/>
          <w:szCs w:val="28"/>
        </w:rPr>
        <w:t>8.2.Ежемесячная надбавка к должностному окладу за работу со сведениями, составляющими государственную тайну, выплачивается за фактически отработанное время.</w:t>
      </w:r>
    </w:p>
    <w:p w:rsidR="00D30099" w:rsidRPr="00AA260A" w:rsidRDefault="00D30099" w:rsidP="00D300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Default="00D30099" w:rsidP="00D300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9.Единовременная выплата при предоставлении ежегодного оплачиваемого отпуска</w:t>
      </w:r>
    </w:p>
    <w:p w:rsidR="00102A66" w:rsidRPr="00AA260A" w:rsidRDefault="00102A66" w:rsidP="00D300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9.1. Единовременная выплата при предоставлении ежегодного оплачиваемого отпуска (далее - единовременная выплата) осуществляется в размере четырех должностных окладов по письменному заявлению муниципального служащего на основании распоряжения (приказа) работодателя (представителя нанимателя).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9.2.При разделении отпуска единовременная выплата выплачивается к любой части оплачиваемого отпуска независимо от его (отпуска) продолжительности по письменному заявлению муниципального служащего. 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9.3.В случае неиспользования ежегодного оплачиваемого отпуска в текущем календарном году и его переноса на следующий год единовременная выплата при предоставлении ежегодного оплачиваемого отпуска выплачивается в декабре текущего года.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В случае неиспользования ежегодного оплачиваемого отпуска в текущем календарном году и его переноса на следующий год за первый год работы единовременная выплата при предоставлении ежегодного оплачиваемого отпуска выплачивается в декабре текущего года, если муниципальный служащий осуществлял трудовую деятельность не менее шести месяцев в текущем календарном году.</w:t>
      </w:r>
    </w:p>
    <w:p w:rsidR="00D30099" w:rsidRPr="00374D08" w:rsidRDefault="00D30099" w:rsidP="00102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lastRenderedPageBreak/>
        <w:t>9.4. При уходе муниципального служащего в ежегодный оплачиваемый отпуск с последующим увольнением с муниципальной службы единовременная выплата предоставляется за фактически отработанное время (</w:t>
      </w:r>
      <w:proofErr w:type="gramStart"/>
      <w:r w:rsidRPr="00374D08">
        <w:rPr>
          <w:rFonts w:ascii="Times New Roman" w:hAnsi="Times New Roman"/>
          <w:sz w:val="28"/>
          <w:szCs w:val="28"/>
        </w:rPr>
        <w:t>в полных месяцах</w:t>
      </w:r>
      <w:proofErr w:type="gramEnd"/>
      <w:r w:rsidRPr="00374D08">
        <w:rPr>
          <w:rFonts w:ascii="Times New Roman" w:hAnsi="Times New Roman"/>
          <w:sz w:val="28"/>
          <w:szCs w:val="28"/>
        </w:rPr>
        <w:t>), включая месяц, в котором произошло увольнение (или прекращение полномочий).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D30099" w:rsidRPr="00AA260A" w:rsidRDefault="00D30099" w:rsidP="00D30099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10. Материальная помощь</w:t>
      </w:r>
    </w:p>
    <w:p w:rsidR="00D30099" w:rsidRPr="00374D08" w:rsidRDefault="00D30099" w:rsidP="00102A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D08">
        <w:rPr>
          <w:rFonts w:ascii="Times New Roman" w:hAnsi="Times New Roman" w:cs="Times New Roman"/>
          <w:sz w:val="28"/>
          <w:szCs w:val="28"/>
        </w:rPr>
        <w:t xml:space="preserve">10.1. Материальная помощь, предусмотренная п.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374D08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предоставляется муниципальным служащим в размере одного должностного оклада ежегодно на основании распоряжения (приказа) работодателя (представителя нанимателя) без заявления муниципального служащего;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10.2. </w:t>
      </w:r>
      <w:proofErr w:type="gramStart"/>
      <w:r w:rsidRPr="00374D08">
        <w:rPr>
          <w:rFonts w:ascii="Times New Roman" w:hAnsi="Times New Roman"/>
          <w:sz w:val="28"/>
          <w:szCs w:val="28"/>
        </w:rPr>
        <w:t>Материальная помощь может выплачиваться дополнительно помимо осн</w:t>
      </w:r>
      <w:r>
        <w:rPr>
          <w:rFonts w:ascii="Times New Roman" w:hAnsi="Times New Roman"/>
          <w:sz w:val="28"/>
          <w:szCs w:val="28"/>
        </w:rPr>
        <w:t>ований, указанных в пункте 10</w:t>
      </w:r>
      <w:r w:rsidRPr="00374D08">
        <w:rPr>
          <w:rFonts w:ascii="Times New Roman" w:hAnsi="Times New Roman"/>
          <w:sz w:val="28"/>
          <w:szCs w:val="28"/>
        </w:rPr>
        <w:t>.1 настоящего Положения в связи с юбилейными датами, профессиональными праздниками, рождением ребенка, первичным вступлением в брак, в связи со стихийными бедствиями, болезнью, смертью близких родственников (родителей, супруга, детей), размер которой определяется в каждом конкретном случае распоряжением (приказом) работодателя (представителя нанимателя) на основании заявления муниципального служащего в пределах установленного фонда оплаты</w:t>
      </w:r>
      <w:proofErr w:type="gramEnd"/>
      <w:r w:rsidRPr="00374D08">
        <w:rPr>
          <w:rFonts w:ascii="Times New Roman" w:hAnsi="Times New Roman"/>
          <w:sz w:val="28"/>
          <w:szCs w:val="28"/>
        </w:rPr>
        <w:t xml:space="preserve"> труда. В случае смерти муниципального служащего материальная помощь выплачивается одному из членов семьи в пределах установленного фонда оплаты труда;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10.3. Материальная помощь муниципальным служащим, выплачиваемая в случае экономии фонда оплаты труда на основании распоряжения (приказа) работодателя (представителя нанимателя) без заявлений муниципальных служащих.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10.4. Муниципальным служащим, находящимся в отпуске по уходу за ребенком, материальная помощь выплачивается пропорционально отработанному времени в расчетном году (</w:t>
      </w:r>
      <w:proofErr w:type="gramStart"/>
      <w:r w:rsidRPr="00374D08">
        <w:rPr>
          <w:rFonts w:ascii="Times New Roman" w:hAnsi="Times New Roman"/>
          <w:sz w:val="28"/>
          <w:szCs w:val="28"/>
        </w:rPr>
        <w:t>в полных месяцах</w:t>
      </w:r>
      <w:proofErr w:type="gramEnd"/>
      <w:r w:rsidRPr="00374D08">
        <w:rPr>
          <w:rFonts w:ascii="Times New Roman" w:hAnsi="Times New Roman"/>
          <w:sz w:val="28"/>
          <w:szCs w:val="28"/>
        </w:rPr>
        <w:t>), включая месяц, в котором был оформлен отпуск по уходу за ребенком. При выходе муниципального служащего из отпуска по уходу за ребенком, материальная помощь выплачивается аналогично подразделу 10.6.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10.5.Общее количество выплат материальной помощи, и её суммы, выплачиваемые муниципальным служащим в течение календарного года, максимальными размерами не ограничивается.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10.6. Материальная помощь вновь принятым муниципальным служащим выплачивается пропорционально отработанному времени в расчетном году (</w:t>
      </w:r>
      <w:proofErr w:type="gramStart"/>
      <w:r w:rsidRPr="00374D08">
        <w:rPr>
          <w:rFonts w:ascii="Times New Roman" w:hAnsi="Times New Roman"/>
          <w:sz w:val="28"/>
          <w:szCs w:val="28"/>
        </w:rPr>
        <w:t>в полных месяцах</w:t>
      </w:r>
      <w:proofErr w:type="gramEnd"/>
      <w:r w:rsidRPr="00374D08">
        <w:rPr>
          <w:rFonts w:ascii="Times New Roman" w:hAnsi="Times New Roman"/>
          <w:sz w:val="28"/>
          <w:szCs w:val="28"/>
        </w:rPr>
        <w:t>) начиная с месяца, следующего за месяцем принятия на работу.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10.7. Муниципальным служащим, уволенным в связи с выходом на пенсию с муниципальной службы в течение расчетного года, материальная помощь выплачивается за фактически отработанное время (</w:t>
      </w:r>
      <w:proofErr w:type="gramStart"/>
      <w:r w:rsidRPr="00374D08">
        <w:rPr>
          <w:rFonts w:ascii="Times New Roman" w:hAnsi="Times New Roman"/>
          <w:sz w:val="28"/>
          <w:szCs w:val="28"/>
        </w:rPr>
        <w:t xml:space="preserve">в полных </w:t>
      </w:r>
      <w:r w:rsidRPr="00374D08">
        <w:rPr>
          <w:rFonts w:ascii="Times New Roman" w:hAnsi="Times New Roman"/>
          <w:sz w:val="28"/>
          <w:szCs w:val="28"/>
        </w:rPr>
        <w:lastRenderedPageBreak/>
        <w:t>месяцах</w:t>
      </w:r>
      <w:proofErr w:type="gramEnd"/>
      <w:r w:rsidRPr="00374D08">
        <w:rPr>
          <w:rFonts w:ascii="Times New Roman" w:hAnsi="Times New Roman"/>
          <w:sz w:val="28"/>
          <w:szCs w:val="28"/>
        </w:rPr>
        <w:t>), включая месяц, в котором произошло увольнение. Служащим, уволенным по иным причинам, матер</w:t>
      </w:r>
      <w:r>
        <w:rPr>
          <w:rFonts w:ascii="Times New Roman" w:hAnsi="Times New Roman"/>
          <w:sz w:val="28"/>
          <w:szCs w:val="28"/>
        </w:rPr>
        <w:t>иальная помощь не выплачивается</w:t>
      </w:r>
      <w:r w:rsidRPr="00374D08">
        <w:rPr>
          <w:rFonts w:ascii="Times New Roman" w:hAnsi="Times New Roman"/>
          <w:sz w:val="28"/>
          <w:szCs w:val="28"/>
        </w:rPr>
        <w:t>.</w:t>
      </w:r>
    </w:p>
    <w:p w:rsidR="00102A66" w:rsidRDefault="00D30099" w:rsidP="00102A6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0A">
        <w:rPr>
          <w:rFonts w:ascii="Times New Roman" w:hAnsi="Times New Roman" w:cs="Times New Roman"/>
          <w:b/>
          <w:sz w:val="28"/>
          <w:szCs w:val="28"/>
        </w:rPr>
        <w:t>11. Премии за выполнение особо важных заданий</w:t>
      </w:r>
    </w:p>
    <w:p w:rsidR="00102A66" w:rsidRPr="00AA260A" w:rsidRDefault="00102A66" w:rsidP="00102A66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11.1. Премия за выполнение особо важных заданий является формой поощрения муниципальных служащих. 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11.2. Премия за выполнение особо важных заданий выплачивается на основании распоряжения (приказа) работодателя (представителя нанимателя) указанием конкретного размера премии (в процентном отношении этой выплаты к должностному окладу или в твердой денежной сумме).</w:t>
      </w:r>
    </w:p>
    <w:p w:rsidR="00D30099" w:rsidRPr="00374D08" w:rsidRDefault="00D30099" w:rsidP="00102A66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11.3. Премирование за выполнение особо важных заданий осуществляется при условии: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-оперативности и высокого профессионализма муниципального служащего: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 в решении вопросов, входящих в его компетенцию;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при выполнении отдельных поручений Главы администрации;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-своевременной и четкой организации деятельности подчиненных работников по выполнению особо важных и сложных заданий;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-творческого подхода в подготовке инициативных предложений по совершенствованию деятельности администрации муниципального </w:t>
      </w:r>
      <w:r w:rsidR="00114570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114570">
        <w:rPr>
          <w:rFonts w:ascii="Times New Roman" w:hAnsi="Times New Roman"/>
          <w:sz w:val="28"/>
          <w:szCs w:val="28"/>
        </w:rPr>
        <w:t>бразования сельское поселение «Деревня Порослицы»;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-в других случаях, оцениваемых представителя нанимателя (работодателя) как особо важное и (или) сложное задание.</w:t>
      </w:r>
    </w:p>
    <w:p w:rsidR="00D30099" w:rsidRDefault="00D30099" w:rsidP="00102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11.4. Премирование за выполнение особо важных заданий муниципальных служащих производится в пределах средств соответствующего фонда оплаты труда,  может осуществляться единовременно, ежеквартально, по итогам года и максимальными размерами не ограничивается.</w:t>
      </w:r>
    </w:p>
    <w:p w:rsidR="00D30099" w:rsidRDefault="00D30099" w:rsidP="00D30099">
      <w:pPr>
        <w:pStyle w:val="a3"/>
        <w:rPr>
          <w:rFonts w:ascii="Times New Roman" w:hAnsi="Times New Roman"/>
          <w:sz w:val="28"/>
          <w:szCs w:val="28"/>
        </w:rPr>
      </w:pPr>
    </w:p>
    <w:p w:rsidR="00D30099" w:rsidRDefault="00D30099" w:rsidP="00D3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0099" w:rsidRDefault="00D30099" w:rsidP="00D3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4D08">
        <w:rPr>
          <w:rFonts w:ascii="Times New Roman" w:hAnsi="Times New Roman"/>
          <w:b/>
          <w:sz w:val="28"/>
          <w:szCs w:val="28"/>
        </w:rPr>
        <w:t>12. Порядок выплаты денежного содержания</w:t>
      </w:r>
    </w:p>
    <w:p w:rsidR="00D30099" w:rsidRPr="00374D08" w:rsidRDefault="00D30099" w:rsidP="00D3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0099" w:rsidRPr="00374D08" w:rsidRDefault="00D30099" w:rsidP="00102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12.1. Выплата заработной платы в администрации муниципального образования сельское поселение «Деревня </w:t>
      </w:r>
      <w:r w:rsidR="00102A66">
        <w:rPr>
          <w:rFonts w:ascii="Times New Roman" w:hAnsi="Times New Roman"/>
          <w:sz w:val="28"/>
          <w:szCs w:val="28"/>
        </w:rPr>
        <w:t>Порослицы</w:t>
      </w:r>
      <w:r w:rsidRPr="00374D08">
        <w:rPr>
          <w:rFonts w:ascii="Times New Roman" w:hAnsi="Times New Roman"/>
          <w:sz w:val="28"/>
          <w:szCs w:val="28"/>
        </w:rPr>
        <w:t>» осуществляется в денежной форме в рублях.</w:t>
      </w:r>
    </w:p>
    <w:p w:rsidR="00D30099" w:rsidRPr="00374D08" w:rsidRDefault="00D30099" w:rsidP="00102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12.2. Размеры должностных окладов муниципальных служащих увеличиваются (индексируются) на основании решения Сельской Думы муниципального образования сельское поселение «Деревня </w:t>
      </w:r>
      <w:r w:rsidR="00102A66">
        <w:rPr>
          <w:rFonts w:ascii="Times New Roman" w:hAnsi="Times New Roman"/>
          <w:sz w:val="28"/>
          <w:szCs w:val="28"/>
        </w:rPr>
        <w:t>Порослицы</w:t>
      </w:r>
      <w:r w:rsidRPr="00374D08">
        <w:rPr>
          <w:rFonts w:ascii="Times New Roman" w:hAnsi="Times New Roman"/>
          <w:sz w:val="28"/>
          <w:szCs w:val="28"/>
        </w:rPr>
        <w:t>».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D30099" w:rsidRPr="00374D08" w:rsidRDefault="00D30099" w:rsidP="00102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12.3. Расходы на оплату труда муниципальных служащих не могут превышать установленных Правительством Калужской области нормативов формирования расходов на оплату труда муниципальных служащих.</w:t>
      </w:r>
    </w:p>
    <w:p w:rsidR="00D30099" w:rsidRPr="00374D08" w:rsidRDefault="00D30099" w:rsidP="00102A6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4D08">
        <w:rPr>
          <w:rFonts w:ascii="Times New Roman" w:hAnsi="Times New Roman"/>
          <w:sz w:val="28"/>
          <w:szCs w:val="28"/>
        </w:rPr>
        <w:lastRenderedPageBreak/>
        <w:t>В расчет норматива формирования расходов на оплату труда не включаются расходы на стимулирующие выплаты Главе администрации в соответствии с нормативными правовыми актами Калужской области,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  <w:proofErr w:type="gramEnd"/>
    </w:p>
    <w:p w:rsidR="00D30099" w:rsidRPr="00374D08" w:rsidRDefault="00D30099" w:rsidP="00102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>12.4. Работодатель вправе перераспределить средства, образовавшиеся в результате экономии фонда оплаты труда, в отношении муниципальных служащих между выплатами (материальная помощь, премии за выполнение особо важных заданий).</w:t>
      </w:r>
    </w:p>
    <w:p w:rsidR="00D30099" w:rsidRPr="00374D08" w:rsidRDefault="00D30099" w:rsidP="00102A6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D08">
        <w:rPr>
          <w:rFonts w:ascii="Times New Roman" w:hAnsi="Times New Roman"/>
          <w:sz w:val="28"/>
          <w:szCs w:val="28"/>
        </w:rPr>
        <w:t xml:space="preserve">12.5. Оплата труда муниципальных служащих производится за счет средств бюджета муниципального образования сельское поселение «Деревня </w:t>
      </w:r>
      <w:r w:rsidR="00102A66">
        <w:rPr>
          <w:rFonts w:ascii="Times New Roman" w:hAnsi="Times New Roman"/>
          <w:sz w:val="28"/>
          <w:szCs w:val="28"/>
        </w:rPr>
        <w:t>Порослицы</w:t>
      </w:r>
      <w:r w:rsidRPr="00374D08">
        <w:rPr>
          <w:rFonts w:ascii="Times New Roman" w:hAnsi="Times New Roman"/>
          <w:sz w:val="28"/>
          <w:szCs w:val="28"/>
        </w:rPr>
        <w:t>».</w:t>
      </w: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102A66" w:rsidRDefault="00102A66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D30099" w:rsidRPr="003B6BF7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B6BF7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 № 1</w:t>
      </w:r>
    </w:p>
    <w:p w:rsidR="00102A66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к Положению об оплате труда</w:t>
      </w:r>
    </w:p>
    <w:p w:rsidR="00D30099" w:rsidRPr="00A521FB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муниципальных служащих, </w:t>
      </w:r>
    </w:p>
    <w:p w:rsidR="00102A66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замещающих</w:t>
      </w:r>
      <w:proofErr w:type="gramEnd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должности муниципальной </w:t>
      </w:r>
    </w:p>
    <w:p w:rsidR="00D30099" w:rsidRPr="00A521FB" w:rsidRDefault="00D30099" w:rsidP="00102A6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службы</w:t>
      </w:r>
      <w:r w:rsidR="00102A6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в органах местного самоуправления </w:t>
      </w:r>
    </w:p>
    <w:p w:rsidR="00102A66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сельское</w:t>
      </w:r>
      <w:proofErr w:type="gramEnd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30099" w:rsidRPr="00A521FB" w:rsidRDefault="00102A66" w:rsidP="00102A66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поселение</w:t>
      </w:r>
      <w:r w:rsidR="00D30099"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«Деревня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Порослицы</w:t>
      </w:r>
      <w:r w:rsidR="00D30099" w:rsidRPr="00A521FB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D30099" w:rsidRPr="00AA260A" w:rsidRDefault="00D30099" w:rsidP="00D30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РАЗМЕРЫ</w:t>
      </w:r>
    </w:p>
    <w:p w:rsidR="00102A66" w:rsidRDefault="00D30099" w:rsidP="00D30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260A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60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</w:p>
    <w:p w:rsidR="00D30099" w:rsidRPr="00AA260A" w:rsidRDefault="00D30099" w:rsidP="00D300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r w:rsidR="00102A66">
        <w:rPr>
          <w:rFonts w:ascii="Times New Roman" w:hAnsi="Times New Roman" w:cs="Times New Roman"/>
          <w:sz w:val="28"/>
          <w:szCs w:val="28"/>
        </w:rPr>
        <w:t>ПОРОСЛИЦЫ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0099" w:rsidRPr="00AA260A" w:rsidRDefault="00D30099" w:rsidP="00D30099">
      <w:pPr>
        <w:spacing w:after="1"/>
        <w:rPr>
          <w:rFonts w:ascii="Times New Roman" w:hAnsi="Times New Roman"/>
          <w:sz w:val="28"/>
          <w:szCs w:val="28"/>
        </w:rPr>
      </w:pPr>
    </w:p>
    <w:p w:rsidR="00D30099" w:rsidRPr="00AA260A" w:rsidRDefault="00D30099" w:rsidP="00D30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693"/>
      </w:tblGrid>
      <w:tr w:rsidR="00D30099" w:rsidRPr="00AA260A" w:rsidTr="00ED7324">
        <w:tc>
          <w:tcPr>
            <w:tcW w:w="7150" w:type="dxa"/>
          </w:tcPr>
          <w:p w:rsidR="00D30099" w:rsidRPr="00A521FB" w:rsidRDefault="00D30099" w:rsidP="00ED732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3" w:type="dxa"/>
          </w:tcPr>
          <w:p w:rsidR="00D30099" w:rsidRPr="00A521FB" w:rsidRDefault="00D30099" w:rsidP="00ED732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Должностной оклад в рублях</w:t>
            </w:r>
          </w:p>
        </w:tc>
      </w:tr>
      <w:tr w:rsidR="00D30099" w:rsidRPr="00AA260A" w:rsidTr="00ED7324">
        <w:trPr>
          <w:trHeight w:val="259"/>
        </w:trPr>
        <w:tc>
          <w:tcPr>
            <w:tcW w:w="7150" w:type="dxa"/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2693" w:type="dxa"/>
            <w:vAlign w:val="center"/>
          </w:tcPr>
          <w:p w:rsidR="00D30099" w:rsidRPr="00A521FB" w:rsidRDefault="00D30099" w:rsidP="00ED73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1FB">
              <w:rPr>
                <w:rFonts w:ascii="Times New Roman" w:hAnsi="Times New Roman"/>
                <w:sz w:val="28"/>
                <w:szCs w:val="28"/>
              </w:rPr>
              <w:t>11 256</w:t>
            </w:r>
          </w:p>
        </w:tc>
      </w:tr>
    </w:tbl>
    <w:p w:rsidR="00D30099" w:rsidRPr="00AA260A" w:rsidRDefault="00D30099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099" w:rsidRDefault="00D30099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099" w:rsidRDefault="00D30099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6BF7" w:rsidRDefault="003B6BF7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099" w:rsidRDefault="00D30099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099" w:rsidRPr="00A521FB" w:rsidRDefault="00D30099" w:rsidP="00D300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0099" w:rsidRPr="003B6BF7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B6BF7">
        <w:rPr>
          <w:rFonts w:ascii="Times New Roman" w:hAnsi="Times New Roman" w:cs="Times New Roman"/>
          <w:b/>
          <w:bCs/>
          <w:kern w:val="28"/>
          <w:sz w:val="24"/>
          <w:szCs w:val="24"/>
        </w:rPr>
        <w:t>Приложение № 2</w:t>
      </w:r>
    </w:p>
    <w:p w:rsidR="00102A66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Положению об оплате труда </w:t>
      </w:r>
    </w:p>
    <w:p w:rsidR="00D30099" w:rsidRPr="00A521FB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муниципальных служащих,</w:t>
      </w:r>
    </w:p>
    <w:p w:rsidR="00102A66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замещающих</w:t>
      </w:r>
      <w:proofErr w:type="gramEnd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должности муниципальной</w:t>
      </w:r>
    </w:p>
    <w:p w:rsidR="00D30099" w:rsidRPr="00A521FB" w:rsidRDefault="00102A66" w:rsidP="00102A66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службы </w:t>
      </w:r>
      <w:r w:rsidR="00D30099" w:rsidRPr="00A521FB">
        <w:rPr>
          <w:rFonts w:ascii="Times New Roman" w:hAnsi="Times New Roman" w:cs="Times New Roman"/>
          <w:bCs/>
          <w:kern w:val="28"/>
          <w:sz w:val="24"/>
          <w:szCs w:val="24"/>
        </w:rPr>
        <w:t>в органах местного самоуправления</w:t>
      </w:r>
    </w:p>
    <w:p w:rsidR="00102A66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сельское</w:t>
      </w:r>
      <w:proofErr w:type="gramEnd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30099" w:rsidRPr="00A521FB" w:rsidRDefault="00D30099" w:rsidP="00102A66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поселение «Деревня </w:t>
      </w:r>
      <w:r w:rsidR="00102A66">
        <w:rPr>
          <w:rFonts w:ascii="Times New Roman" w:hAnsi="Times New Roman" w:cs="Times New Roman"/>
          <w:bCs/>
          <w:kern w:val="28"/>
          <w:sz w:val="24"/>
          <w:szCs w:val="24"/>
        </w:rPr>
        <w:t>Порослицы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</w:p>
    <w:p w:rsidR="00D30099" w:rsidRPr="00AA260A" w:rsidRDefault="00D30099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ВЫСЛУГУ ЛЕТ НА МУНИЦИПАЛЬНОЙ СЛУЖБЕ</w:t>
      </w:r>
    </w:p>
    <w:p w:rsidR="00D30099" w:rsidRPr="00AA260A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10"/>
        <w:gridCol w:w="2693"/>
      </w:tblGrid>
      <w:tr w:rsidR="00D30099" w:rsidRPr="00AA260A" w:rsidTr="00ED7324">
        <w:trPr>
          <w:trHeight w:val="600"/>
          <w:tblCellSpacing w:w="5" w:type="nil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521FB" w:rsidRDefault="00D30099" w:rsidP="00ED732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Стаж муниципальной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521FB" w:rsidRDefault="00D30099" w:rsidP="00ED732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к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должностному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окладу</w:t>
            </w:r>
          </w:p>
        </w:tc>
      </w:tr>
      <w:tr w:rsidR="00D30099" w:rsidRPr="00AA260A" w:rsidTr="00ED7324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30099" w:rsidRPr="00AA260A" w:rsidTr="00ED7324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30099" w:rsidRPr="00AA260A" w:rsidTr="00ED7324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30099" w:rsidRPr="00AA260A" w:rsidTr="00ED7324">
        <w:trPr>
          <w:tblCellSpacing w:w="5" w:type="nil"/>
        </w:trPr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 xml:space="preserve">Свыше 15 лет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30099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Default="00D30099" w:rsidP="00D30099">
      <w:pPr>
        <w:pStyle w:val="ConsPlusNormal"/>
        <w:jc w:val="right"/>
        <w:outlineLvl w:val="0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D30099" w:rsidRDefault="00D30099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30099" w:rsidRPr="003B6BF7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B6BF7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 № 3</w:t>
      </w:r>
    </w:p>
    <w:p w:rsidR="00102A66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к Положению об оплате труда </w:t>
      </w:r>
    </w:p>
    <w:p w:rsidR="00D30099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муниципальных служащих,</w:t>
      </w:r>
    </w:p>
    <w:p w:rsidR="00102A66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замещающих</w:t>
      </w:r>
      <w:proofErr w:type="gramEnd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должности муниципальной </w:t>
      </w:r>
    </w:p>
    <w:p w:rsidR="00D30099" w:rsidRDefault="00D30099" w:rsidP="00102A66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службы</w:t>
      </w:r>
      <w:r w:rsidR="00102A66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в органах местного самоуправления</w:t>
      </w:r>
    </w:p>
    <w:p w:rsidR="00102A66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сельское</w:t>
      </w:r>
      <w:proofErr w:type="gramEnd"/>
    </w:p>
    <w:p w:rsidR="00D30099" w:rsidRPr="00102A66" w:rsidRDefault="00D30099" w:rsidP="00102A66">
      <w:pPr>
        <w:pStyle w:val="ConsPlusNormal"/>
        <w:jc w:val="right"/>
        <w:outlineLvl w:val="1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поселение «Деревня </w:t>
      </w:r>
      <w:r w:rsidR="00102A66">
        <w:rPr>
          <w:rFonts w:ascii="Times New Roman" w:hAnsi="Times New Roman" w:cs="Times New Roman"/>
          <w:bCs/>
          <w:kern w:val="28"/>
          <w:sz w:val="24"/>
          <w:szCs w:val="24"/>
        </w:rPr>
        <w:t>Порослицы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D30099" w:rsidRPr="00AA260A" w:rsidRDefault="00D30099" w:rsidP="00D30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КЛАССНЫЙ ЧИН</w:t>
      </w:r>
    </w:p>
    <w:p w:rsidR="00D30099" w:rsidRPr="00AA260A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6"/>
        <w:gridCol w:w="2915"/>
      </w:tblGrid>
      <w:tr w:rsidR="00D30099" w:rsidRPr="00AA260A" w:rsidTr="00ED7324">
        <w:trPr>
          <w:trHeight w:val="656"/>
          <w:tblCellSpacing w:w="5" w:type="nil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521FB" w:rsidRDefault="00D30099" w:rsidP="00ED732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Наименование классного чина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521FB" w:rsidRDefault="00D30099" w:rsidP="00ED732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процентах к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должностному </w:t>
            </w:r>
            <w:r w:rsidRPr="00A521FB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 окладу</w:t>
            </w:r>
          </w:p>
        </w:tc>
      </w:tr>
      <w:tr w:rsidR="00D30099" w:rsidRPr="00AA260A" w:rsidTr="00ED7324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0099" w:rsidRPr="00AA260A" w:rsidTr="00ED7324">
        <w:trPr>
          <w:trHeight w:val="328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30099" w:rsidRPr="00AA260A" w:rsidTr="00ED7324">
        <w:trPr>
          <w:trHeight w:val="312"/>
          <w:tblCellSpacing w:w="5" w:type="nil"/>
        </w:trPr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99" w:rsidRPr="00AA260A" w:rsidRDefault="00D30099" w:rsidP="00ED732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30099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B6BF7" w:rsidRPr="00AA260A" w:rsidRDefault="003B6BF7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Pr="003B6BF7" w:rsidRDefault="00D30099" w:rsidP="00D30099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3B6BF7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>Приложение № 4</w:t>
      </w:r>
    </w:p>
    <w:p w:rsidR="003B6BF7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к Положению об оплате труда</w:t>
      </w:r>
    </w:p>
    <w:p w:rsidR="00D30099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муниципальных служащих,</w:t>
      </w:r>
    </w:p>
    <w:p w:rsidR="003B6BF7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замещающих</w:t>
      </w:r>
      <w:proofErr w:type="gramEnd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должности муниципальной</w:t>
      </w:r>
    </w:p>
    <w:p w:rsidR="00D30099" w:rsidRDefault="00D30099" w:rsidP="003B6BF7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службы</w:t>
      </w:r>
      <w:r w:rsidR="003B6BF7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в органах местного самоуправления</w:t>
      </w:r>
    </w:p>
    <w:p w:rsidR="003B6BF7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муниципального образования </w:t>
      </w:r>
      <w:proofErr w:type="gramStart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сельское</w:t>
      </w:r>
      <w:proofErr w:type="gramEnd"/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</w:p>
    <w:p w:rsidR="00D30099" w:rsidRPr="00A521FB" w:rsidRDefault="00D30099" w:rsidP="00D30099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поселение «Деревня </w:t>
      </w:r>
      <w:r w:rsidR="003B6BF7">
        <w:rPr>
          <w:rFonts w:ascii="Times New Roman" w:hAnsi="Times New Roman" w:cs="Times New Roman"/>
          <w:bCs/>
          <w:kern w:val="28"/>
          <w:sz w:val="24"/>
          <w:szCs w:val="24"/>
        </w:rPr>
        <w:t>Порослицы</w:t>
      </w:r>
      <w:r w:rsidRPr="00A521FB">
        <w:rPr>
          <w:rFonts w:ascii="Times New Roman" w:hAnsi="Times New Roman" w:cs="Times New Roman"/>
          <w:bCs/>
          <w:kern w:val="28"/>
          <w:sz w:val="24"/>
          <w:szCs w:val="24"/>
        </w:rPr>
        <w:t>»"</w:t>
      </w: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099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D30099" w:rsidRPr="00AA260A" w:rsidRDefault="00D30099" w:rsidP="00D300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A260A">
        <w:rPr>
          <w:rFonts w:ascii="Times New Roman" w:hAnsi="Times New Roman"/>
          <w:b/>
          <w:bCs/>
          <w:sz w:val="28"/>
          <w:szCs w:val="28"/>
        </w:rPr>
        <w:t>ЕЖЕМЕСЯЧНОЙ НАДБАВКИ К ДОЛЖНОСТНОМУ ОКЛАДУ ЗА ОСОБЫЕ УСЛОВИЯ МУНИЦИПАЛЬНОЙ СЛУЖБЫ</w:t>
      </w:r>
    </w:p>
    <w:p w:rsidR="00D30099" w:rsidRPr="00AA260A" w:rsidRDefault="00D30099" w:rsidP="00D3009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0099" w:rsidRPr="00AA260A" w:rsidRDefault="00D30099" w:rsidP="00D3009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A260A">
        <w:rPr>
          <w:rFonts w:ascii="Times New Roman" w:hAnsi="Times New Roman"/>
          <w:sz w:val="28"/>
          <w:szCs w:val="28"/>
        </w:rPr>
        <w:t>1. По высшим группам должнос</w:t>
      </w:r>
      <w:r w:rsidR="003B6BF7">
        <w:rPr>
          <w:rFonts w:ascii="Times New Roman" w:hAnsi="Times New Roman"/>
          <w:sz w:val="28"/>
          <w:szCs w:val="28"/>
        </w:rPr>
        <w:t>тей муниципальной службы - от 100 до 1</w:t>
      </w:r>
      <w:r w:rsidRPr="00AA260A">
        <w:rPr>
          <w:rFonts w:ascii="Times New Roman" w:hAnsi="Times New Roman"/>
          <w:sz w:val="28"/>
          <w:szCs w:val="28"/>
        </w:rPr>
        <w:t>50 процентов.</w:t>
      </w:r>
    </w:p>
    <w:p w:rsidR="00D30099" w:rsidRPr="00D30099" w:rsidRDefault="00D30099" w:rsidP="00D30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0099" w:rsidRPr="00D30099" w:rsidSect="00690C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277"/>
    <w:multiLevelType w:val="multilevel"/>
    <w:tmpl w:val="CE1482F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3C8C0AD1"/>
    <w:multiLevelType w:val="hybridMultilevel"/>
    <w:tmpl w:val="63A66F04"/>
    <w:lvl w:ilvl="0" w:tplc="903236E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C7C"/>
    <w:rsid w:val="00003CE6"/>
    <w:rsid w:val="00057D78"/>
    <w:rsid w:val="00060EFA"/>
    <w:rsid w:val="00071507"/>
    <w:rsid w:val="000751BB"/>
    <w:rsid w:val="000A6DA3"/>
    <w:rsid w:val="000B30EE"/>
    <w:rsid w:val="00101840"/>
    <w:rsid w:val="00102A66"/>
    <w:rsid w:val="0010451D"/>
    <w:rsid w:val="00114570"/>
    <w:rsid w:val="001359EE"/>
    <w:rsid w:val="00183B79"/>
    <w:rsid w:val="001A3D03"/>
    <w:rsid w:val="001C2254"/>
    <w:rsid w:val="001E1226"/>
    <w:rsid w:val="001F0ACF"/>
    <w:rsid w:val="002440F3"/>
    <w:rsid w:val="00244857"/>
    <w:rsid w:val="00246D50"/>
    <w:rsid w:val="002A5056"/>
    <w:rsid w:val="002C4012"/>
    <w:rsid w:val="00307164"/>
    <w:rsid w:val="00327516"/>
    <w:rsid w:val="00335D27"/>
    <w:rsid w:val="003369C3"/>
    <w:rsid w:val="00341959"/>
    <w:rsid w:val="003572CE"/>
    <w:rsid w:val="00376149"/>
    <w:rsid w:val="003A4659"/>
    <w:rsid w:val="003A552F"/>
    <w:rsid w:val="003B6BF7"/>
    <w:rsid w:val="003F7E19"/>
    <w:rsid w:val="00402511"/>
    <w:rsid w:val="004279AE"/>
    <w:rsid w:val="00457191"/>
    <w:rsid w:val="00460847"/>
    <w:rsid w:val="004631F0"/>
    <w:rsid w:val="00486C23"/>
    <w:rsid w:val="004A7B85"/>
    <w:rsid w:val="004A7BC1"/>
    <w:rsid w:val="004B47D4"/>
    <w:rsid w:val="004B54F7"/>
    <w:rsid w:val="004C529D"/>
    <w:rsid w:val="005B79CF"/>
    <w:rsid w:val="005D29B2"/>
    <w:rsid w:val="005E2A71"/>
    <w:rsid w:val="005F2AF0"/>
    <w:rsid w:val="006031A8"/>
    <w:rsid w:val="00651E58"/>
    <w:rsid w:val="00690C7C"/>
    <w:rsid w:val="006A1F19"/>
    <w:rsid w:val="006A4038"/>
    <w:rsid w:val="00745B6E"/>
    <w:rsid w:val="00761D2C"/>
    <w:rsid w:val="0077186B"/>
    <w:rsid w:val="00772415"/>
    <w:rsid w:val="00772B77"/>
    <w:rsid w:val="00775394"/>
    <w:rsid w:val="007A24BE"/>
    <w:rsid w:val="008364C8"/>
    <w:rsid w:val="00847F5D"/>
    <w:rsid w:val="00861A3E"/>
    <w:rsid w:val="008A7D85"/>
    <w:rsid w:val="008E50AC"/>
    <w:rsid w:val="00924D52"/>
    <w:rsid w:val="00956343"/>
    <w:rsid w:val="00995EFC"/>
    <w:rsid w:val="009B3BF1"/>
    <w:rsid w:val="009E4C01"/>
    <w:rsid w:val="00A02798"/>
    <w:rsid w:val="00A215D2"/>
    <w:rsid w:val="00A62E05"/>
    <w:rsid w:val="00AE62C9"/>
    <w:rsid w:val="00AE6AC2"/>
    <w:rsid w:val="00AF57EE"/>
    <w:rsid w:val="00B30247"/>
    <w:rsid w:val="00B717D7"/>
    <w:rsid w:val="00C033A3"/>
    <w:rsid w:val="00C25D10"/>
    <w:rsid w:val="00C2786E"/>
    <w:rsid w:val="00C37717"/>
    <w:rsid w:val="00C82C35"/>
    <w:rsid w:val="00C9257D"/>
    <w:rsid w:val="00CA5D0F"/>
    <w:rsid w:val="00CC17A4"/>
    <w:rsid w:val="00CC6CE7"/>
    <w:rsid w:val="00CE7BC3"/>
    <w:rsid w:val="00D30099"/>
    <w:rsid w:val="00D37F0A"/>
    <w:rsid w:val="00D675A7"/>
    <w:rsid w:val="00D96093"/>
    <w:rsid w:val="00DB1C01"/>
    <w:rsid w:val="00DC15C9"/>
    <w:rsid w:val="00DF60E3"/>
    <w:rsid w:val="00E044F3"/>
    <w:rsid w:val="00E1548D"/>
    <w:rsid w:val="00E46CD7"/>
    <w:rsid w:val="00EA4F62"/>
    <w:rsid w:val="00ED43DB"/>
    <w:rsid w:val="00F138F2"/>
    <w:rsid w:val="00F64A90"/>
    <w:rsid w:val="00F82100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5B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45B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45B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45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745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690C7C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690C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45B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745B6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12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F60E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F60E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DF60E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7">
    <w:name w:val="Hyperlink"/>
    <w:rsid w:val="00D30099"/>
    <w:rPr>
      <w:color w:val="0000FF"/>
      <w:u w:val="none"/>
    </w:rPr>
  </w:style>
  <w:style w:type="paragraph" w:customStyle="1" w:styleId="Table">
    <w:name w:val="Table!Таблица"/>
    <w:rsid w:val="00D3009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009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D9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960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CFDB539787D118CB01C067B52D2B0916293F6FF9582B6CE1EB85CA076E8193C3EB8B431E7A9FE7EE2F8t1pCK" TargetMode="External"/><Relationship Id="rId13" Type="http://schemas.openxmlformats.org/officeDocument/2006/relationships/hyperlink" Target="http://nla-service.minjust.ru:8080/rnla-links/ws/content/act/1b798815-360a-4ef7-8729-314fde5446eb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3CFDB539787D118CB01C067B52D2B0916293F6FC9585B2C41EB85CA076E8193C3EB8B431E7A9FE7EE0FCt1p0K" TargetMode="External"/><Relationship Id="rId12" Type="http://schemas.openxmlformats.org/officeDocument/2006/relationships/hyperlink" Target="http://nla-service.minjust.ru:8080/rnla-links/ws/content/act/dbac0914-7840-44c2-af64-4b0d566f482b.html" TargetMode="External"/><Relationship Id="rId17" Type="http://schemas.openxmlformats.org/officeDocument/2006/relationships/hyperlink" Target="http://nla-service.minjust.ru:8080/rnla-links/ws/content/act/dbac0914-7840-44c2-af64-4b0d566f482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/content/act/dbac0914-7840-44c2-af64-4b0d566f482b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827F8BC5A90711BF7E9EEA00A3AE151000D05BD5A3E9E5025EBC59686BA2CC025A67D96B2724Cl3C0L" TargetMode="External"/><Relationship Id="rId11" Type="http://schemas.openxmlformats.org/officeDocument/2006/relationships/hyperlink" Target="http://nla-service.minjust.ru:8080/rnla-links/ws/content/act/bbf89570-6239-4cfb-bdba-5b454c14e3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b11798ff-43b9-49db-b06c-4223f9d555e2.html" TargetMode="External"/><Relationship Id="rId10" Type="http://schemas.openxmlformats.org/officeDocument/2006/relationships/hyperlink" Target="http://nla-service.minjust.ru:8080/rnla-links/ws/content/act/96e20c02-1b12-465a-b64c-24aa9227000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bd-registr2:8081/content/act/70518e4e-345c-4a22-929f-29b8637eee8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ХЗ</Company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2023-03-17T12:42:00Z</cp:lastPrinted>
  <dcterms:created xsi:type="dcterms:W3CDTF">2016-11-23T12:24:00Z</dcterms:created>
  <dcterms:modified xsi:type="dcterms:W3CDTF">2023-03-17T12:43:00Z</dcterms:modified>
</cp:coreProperties>
</file>